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D819" w14:textId="77777777" w:rsidR="007826A9" w:rsidRPr="00710F2F" w:rsidRDefault="007826A9" w:rsidP="007826A9">
      <w:pPr>
        <w:pStyle w:val="NoSpacing"/>
        <w:rPr>
          <w:sz w:val="24"/>
          <w:szCs w:val="24"/>
        </w:rPr>
      </w:pPr>
    </w:p>
    <w:p w14:paraId="5A923E59" w14:textId="3D5F28F9" w:rsidR="00710F2F" w:rsidRPr="00710F2F" w:rsidRDefault="00710F2F" w:rsidP="00710F2F">
      <w:pPr>
        <w:rPr>
          <w:b/>
          <w:bCs/>
          <w:sz w:val="24"/>
          <w:szCs w:val="24"/>
        </w:rPr>
      </w:pPr>
      <w:r w:rsidRPr="00710F2F">
        <w:rPr>
          <w:b/>
          <w:bCs/>
          <w:sz w:val="40"/>
          <w:szCs w:val="40"/>
        </w:rPr>
        <w:t>Spark Your Business</w:t>
      </w:r>
    </w:p>
    <w:p w14:paraId="3402FF5B" w14:textId="77777777" w:rsidR="00710F2F" w:rsidRPr="00710F2F" w:rsidRDefault="00710F2F" w:rsidP="00710F2F">
      <w:pPr>
        <w:rPr>
          <w:b/>
          <w:bCs/>
          <w:sz w:val="24"/>
          <w:szCs w:val="24"/>
        </w:rPr>
      </w:pPr>
    </w:p>
    <w:p w14:paraId="13AE1F66" w14:textId="7318CA84" w:rsidR="00710F2F" w:rsidRPr="00710F2F" w:rsidRDefault="00710F2F" w:rsidP="00710F2F">
      <w:pPr>
        <w:rPr>
          <w:sz w:val="24"/>
          <w:szCs w:val="24"/>
        </w:rPr>
      </w:pPr>
      <w:bookmarkStart w:id="0" w:name="_Hlk155884289"/>
      <w:r w:rsidRPr="00710F2F">
        <w:rPr>
          <w:sz w:val="24"/>
          <w:szCs w:val="24"/>
        </w:rPr>
        <w:t>Send your contact list a letter that educates about the absorption rate for your local market and why it is important. Be sure to let them know you are available to answer any real estate questions.</w:t>
      </w:r>
    </w:p>
    <w:bookmarkEnd w:id="0"/>
    <w:p w14:paraId="2DB164CD" w14:textId="77777777" w:rsidR="00710F2F" w:rsidRDefault="00710F2F" w:rsidP="00710F2F">
      <w:pPr>
        <w:rPr>
          <w:sz w:val="24"/>
          <w:szCs w:val="24"/>
        </w:rPr>
      </w:pPr>
    </w:p>
    <w:p w14:paraId="3FD6B8DA" w14:textId="590390E0" w:rsidR="00710F2F" w:rsidRPr="00710F2F" w:rsidRDefault="00710F2F" w:rsidP="00710F2F">
      <w:pPr>
        <w:ind w:left="720"/>
        <w:rPr>
          <w:sz w:val="24"/>
          <w:szCs w:val="24"/>
        </w:rPr>
      </w:pPr>
      <w:r w:rsidRPr="00710F2F">
        <w:rPr>
          <w:b/>
          <w:bCs/>
          <w:sz w:val="24"/>
          <w:szCs w:val="24"/>
        </w:rPr>
        <w:t>TIP:</w:t>
      </w:r>
      <w:r w:rsidRPr="00710F2F">
        <w:rPr>
          <w:sz w:val="24"/>
          <w:szCs w:val="24"/>
        </w:rPr>
        <w:t xml:space="preserve"> </w:t>
      </w:r>
      <w:bookmarkStart w:id="1" w:name="_Hlk155884426"/>
      <w:r w:rsidRPr="00710F2F">
        <w:rPr>
          <w:i/>
          <w:iCs/>
          <w:sz w:val="24"/>
          <w:szCs w:val="24"/>
        </w:rPr>
        <w:t xml:space="preserve">Preparing a monthly </w:t>
      </w:r>
      <w:r>
        <w:rPr>
          <w:i/>
          <w:iCs/>
          <w:sz w:val="24"/>
          <w:szCs w:val="24"/>
        </w:rPr>
        <w:t>a</w:t>
      </w:r>
      <w:r w:rsidRPr="00710F2F">
        <w:rPr>
          <w:i/>
          <w:iCs/>
          <w:sz w:val="24"/>
          <w:szCs w:val="24"/>
        </w:rPr>
        <w:t xml:space="preserve">bsorption </w:t>
      </w:r>
      <w:r>
        <w:rPr>
          <w:i/>
          <w:iCs/>
          <w:sz w:val="24"/>
          <w:szCs w:val="24"/>
        </w:rPr>
        <w:t>r</w:t>
      </w:r>
      <w:r w:rsidRPr="00710F2F">
        <w:rPr>
          <w:i/>
          <w:iCs/>
          <w:sz w:val="24"/>
          <w:szCs w:val="24"/>
        </w:rPr>
        <w:t xml:space="preserve">ate report for your local market is </w:t>
      </w:r>
      <w:proofErr w:type="gramStart"/>
      <w:r w:rsidRPr="00710F2F">
        <w:rPr>
          <w:i/>
          <w:iCs/>
          <w:sz w:val="24"/>
          <w:szCs w:val="24"/>
        </w:rPr>
        <w:t>a good</w:t>
      </w:r>
      <w:proofErr w:type="gramEnd"/>
      <w:r w:rsidRPr="00710F2F">
        <w:rPr>
          <w:i/>
          <w:iCs/>
          <w:sz w:val="24"/>
          <w:szCs w:val="24"/>
        </w:rPr>
        <w:t xml:space="preserve"> practice. Understanding the absorption rate in your market provides invaluable insights into the pace at which properties are selling</w:t>
      </w:r>
      <w:r>
        <w:rPr>
          <w:i/>
          <w:iCs/>
          <w:sz w:val="24"/>
          <w:szCs w:val="24"/>
        </w:rPr>
        <w:t xml:space="preserve"> and</w:t>
      </w:r>
      <w:r w:rsidRPr="00710F2F">
        <w:rPr>
          <w:i/>
          <w:iCs/>
          <w:sz w:val="24"/>
          <w:szCs w:val="24"/>
        </w:rPr>
        <w:t xml:space="preserve"> aids in informed pricing strategies</w:t>
      </w:r>
      <w:r>
        <w:rPr>
          <w:i/>
          <w:iCs/>
          <w:sz w:val="24"/>
          <w:szCs w:val="24"/>
        </w:rPr>
        <w:t>. S</w:t>
      </w:r>
      <w:r w:rsidRPr="00710F2F">
        <w:rPr>
          <w:i/>
          <w:iCs/>
          <w:sz w:val="24"/>
          <w:szCs w:val="24"/>
        </w:rPr>
        <w:t xml:space="preserve">haring this with your clients will help guide them in their decision-making process. </w:t>
      </w:r>
    </w:p>
    <w:bookmarkEnd w:id="1"/>
    <w:p w14:paraId="604203B0" w14:textId="77777777" w:rsidR="00710F2F" w:rsidRPr="00710F2F" w:rsidRDefault="00710F2F" w:rsidP="007826A9">
      <w:pPr>
        <w:pStyle w:val="NoSpacing"/>
        <w:rPr>
          <w:sz w:val="24"/>
          <w:szCs w:val="24"/>
        </w:rPr>
      </w:pPr>
    </w:p>
    <w:p w14:paraId="5B136F9F" w14:textId="3AE90B3D" w:rsidR="00710F2F" w:rsidRDefault="00710F2F" w:rsidP="007826A9">
      <w:pPr>
        <w:pStyle w:val="NoSpacing"/>
        <w:rPr>
          <w:b/>
          <w:bCs/>
          <w:sz w:val="24"/>
          <w:szCs w:val="24"/>
        </w:rPr>
      </w:pPr>
      <w:r>
        <w:rPr>
          <w:b/>
          <w:bCs/>
          <w:sz w:val="24"/>
          <w:szCs w:val="24"/>
        </w:rPr>
        <w:t>SAMPLE LETTER</w:t>
      </w:r>
    </w:p>
    <w:p w14:paraId="3610BA9E" w14:textId="77777777" w:rsidR="00710F2F" w:rsidRPr="00710F2F" w:rsidRDefault="00710F2F" w:rsidP="007826A9">
      <w:pPr>
        <w:pStyle w:val="NoSpacing"/>
        <w:rPr>
          <w:b/>
          <w:bCs/>
          <w:sz w:val="24"/>
          <w:szCs w:val="24"/>
        </w:rPr>
      </w:pPr>
    </w:p>
    <w:p w14:paraId="7EC3E34C" w14:textId="5F9465D4" w:rsidR="007826A9" w:rsidRPr="00710F2F" w:rsidRDefault="007826A9" w:rsidP="007826A9">
      <w:pPr>
        <w:pStyle w:val="NoSpacing"/>
        <w:rPr>
          <w:sz w:val="24"/>
          <w:szCs w:val="24"/>
        </w:rPr>
      </w:pPr>
      <w:r w:rsidRPr="00710F2F">
        <w:rPr>
          <w:sz w:val="24"/>
          <w:szCs w:val="24"/>
        </w:rPr>
        <w:t xml:space="preserve">Dear </w:t>
      </w:r>
      <w:r w:rsidRPr="00710F2F">
        <w:rPr>
          <w:color w:val="FF0000"/>
          <w:sz w:val="24"/>
          <w:szCs w:val="24"/>
        </w:rPr>
        <w:t>&lt;insert name&gt;</w:t>
      </w:r>
      <w:r w:rsidRPr="00710F2F">
        <w:rPr>
          <w:sz w:val="24"/>
          <w:szCs w:val="24"/>
        </w:rPr>
        <w:t xml:space="preserve">, </w:t>
      </w:r>
    </w:p>
    <w:p w14:paraId="3BF3E993" w14:textId="77777777" w:rsidR="007826A9" w:rsidRPr="00710F2F" w:rsidRDefault="007826A9" w:rsidP="007826A9">
      <w:pPr>
        <w:pStyle w:val="NoSpacing"/>
        <w:rPr>
          <w:sz w:val="24"/>
          <w:szCs w:val="24"/>
        </w:rPr>
      </w:pPr>
    </w:p>
    <w:p w14:paraId="175475C3" w14:textId="77777777" w:rsidR="007826A9" w:rsidRPr="00710F2F" w:rsidRDefault="007826A9" w:rsidP="007826A9">
      <w:pPr>
        <w:pStyle w:val="NoSpacing"/>
        <w:rPr>
          <w:sz w:val="24"/>
          <w:szCs w:val="24"/>
        </w:rPr>
      </w:pPr>
      <w:r w:rsidRPr="00710F2F">
        <w:rPr>
          <w:sz w:val="24"/>
          <w:szCs w:val="24"/>
        </w:rPr>
        <w:t xml:space="preserve">Knowing the real estate market’s impact on your home’s value is critical. It helps you make informed decisions about selling, renovating, or investing. Understanding these trends empowers more thoughtful financial planning, ensuring your home remains </w:t>
      </w:r>
      <w:proofErr w:type="gramStart"/>
      <w:r w:rsidRPr="00710F2F">
        <w:rPr>
          <w:sz w:val="24"/>
          <w:szCs w:val="24"/>
        </w:rPr>
        <w:t>a valuable asset</w:t>
      </w:r>
      <w:proofErr w:type="gramEnd"/>
      <w:r w:rsidRPr="00710F2F">
        <w:rPr>
          <w:sz w:val="24"/>
          <w:szCs w:val="24"/>
        </w:rPr>
        <w:t xml:space="preserve"> in the long run. </w:t>
      </w:r>
    </w:p>
    <w:p w14:paraId="1E3666A6" w14:textId="77777777" w:rsidR="007826A9" w:rsidRPr="00710F2F" w:rsidRDefault="007826A9" w:rsidP="007826A9">
      <w:pPr>
        <w:pStyle w:val="NoSpacing"/>
        <w:rPr>
          <w:sz w:val="24"/>
          <w:szCs w:val="24"/>
        </w:rPr>
      </w:pPr>
    </w:p>
    <w:p w14:paraId="280CB99C" w14:textId="77777777" w:rsidR="007826A9" w:rsidRPr="00710F2F" w:rsidRDefault="007826A9" w:rsidP="007826A9">
      <w:pPr>
        <w:pStyle w:val="NoSpacing"/>
        <w:rPr>
          <w:sz w:val="24"/>
          <w:szCs w:val="24"/>
        </w:rPr>
      </w:pPr>
      <w:r w:rsidRPr="00710F2F">
        <w:rPr>
          <w:sz w:val="24"/>
          <w:szCs w:val="24"/>
        </w:rPr>
        <w:t xml:space="preserve">One key number that is important to understand is the Absorption Rate. In the housing market, it measures the speed at which available properties are sold within a specific time frame, indicating the market’s ability to absorb (or sell) available inventory. Nationally, the absorption rate for existing homes for sale is around </w:t>
      </w:r>
      <w:r w:rsidRPr="00710F2F">
        <w:rPr>
          <w:color w:val="FF0000"/>
          <w:sz w:val="24"/>
          <w:szCs w:val="24"/>
        </w:rPr>
        <w:t>&lt;insert # of months&gt;</w:t>
      </w:r>
      <w:r w:rsidRPr="00710F2F">
        <w:rPr>
          <w:sz w:val="24"/>
          <w:szCs w:val="24"/>
        </w:rPr>
        <w:t xml:space="preserve">. In our local area, the absorption rate is about </w:t>
      </w:r>
      <w:r w:rsidRPr="00710F2F">
        <w:rPr>
          <w:color w:val="FF0000"/>
          <w:sz w:val="24"/>
          <w:szCs w:val="24"/>
        </w:rPr>
        <w:t>&lt;insert months&gt;.</w:t>
      </w:r>
    </w:p>
    <w:p w14:paraId="0B395E35" w14:textId="77777777" w:rsidR="007826A9" w:rsidRPr="00710F2F" w:rsidRDefault="007826A9" w:rsidP="007826A9">
      <w:pPr>
        <w:pStyle w:val="NoSpacing"/>
        <w:rPr>
          <w:sz w:val="24"/>
          <w:szCs w:val="24"/>
        </w:rPr>
      </w:pPr>
    </w:p>
    <w:p w14:paraId="32DFC423" w14:textId="50E4D659" w:rsidR="007826A9" w:rsidRPr="00710F2F" w:rsidRDefault="007826A9" w:rsidP="007826A9">
      <w:pPr>
        <w:pStyle w:val="NoSpacing"/>
        <w:rPr>
          <w:sz w:val="24"/>
          <w:szCs w:val="24"/>
        </w:rPr>
      </w:pPr>
      <w:r w:rsidRPr="00710F2F">
        <w:rPr>
          <w:sz w:val="24"/>
          <w:szCs w:val="24"/>
        </w:rPr>
        <w:t>I’ve included a current Absorption Rate report broken into different price ranges. I believe you’ll find this interesting. Please get in touch with me if you’d like more information on what’s happening in our real estate market. I’m happy to share more details.</w:t>
      </w:r>
    </w:p>
    <w:p w14:paraId="4D7444FC" w14:textId="77777777" w:rsidR="007826A9" w:rsidRPr="00710F2F" w:rsidRDefault="007826A9" w:rsidP="007826A9">
      <w:pPr>
        <w:pStyle w:val="NoSpacing"/>
        <w:rPr>
          <w:sz w:val="24"/>
          <w:szCs w:val="24"/>
        </w:rPr>
      </w:pPr>
    </w:p>
    <w:p w14:paraId="00876253" w14:textId="77777777" w:rsidR="007826A9" w:rsidRPr="00710F2F" w:rsidRDefault="007826A9" w:rsidP="007826A9">
      <w:pPr>
        <w:pStyle w:val="NoSpacing"/>
        <w:rPr>
          <w:sz w:val="24"/>
          <w:szCs w:val="24"/>
        </w:rPr>
      </w:pPr>
      <w:r w:rsidRPr="00710F2F">
        <w:rPr>
          <w:sz w:val="24"/>
          <w:szCs w:val="24"/>
        </w:rPr>
        <w:t>Sincerely,</w:t>
      </w:r>
    </w:p>
    <w:p w14:paraId="64D3B768" w14:textId="77777777" w:rsidR="007826A9" w:rsidRPr="00710F2F" w:rsidRDefault="007826A9" w:rsidP="007826A9">
      <w:pPr>
        <w:pStyle w:val="NoSpacing"/>
        <w:rPr>
          <w:color w:val="FF0000"/>
          <w:sz w:val="24"/>
          <w:szCs w:val="24"/>
        </w:rPr>
      </w:pPr>
      <w:r w:rsidRPr="00710F2F">
        <w:rPr>
          <w:color w:val="FF0000"/>
          <w:sz w:val="24"/>
          <w:szCs w:val="24"/>
        </w:rPr>
        <w:t>Name</w:t>
      </w:r>
    </w:p>
    <w:p w14:paraId="293005E6" w14:textId="77777777" w:rsidR="007826A9" w:rsidRPr="00710F2F" w:rsidRDefault="007826A9" w:rsidP="007826A9">
      <w:pPr>
        <w:pStyle w:val="NoSpacing"/>
        <w:rPr>
          <w:color w:val="FF0000"/>
          <w:sz w:val="24"/>
          <w:szCs w:val="24"/>
        </w:rPr>
      </w:pPr>
      <w:r w:rsidRPr="00710F2F">
        <w:rPr>
          <w:color w:val="FF0000"/>
          <w:sz w:val="24"/>
          <w:szCs w:val="24"/>
        </w:rPr>
        <w:t>Company</w:t>
      </w:r>
    </w:p>
    <w:p w14:paraId="325F03D3" w14:textId="77777777" w:rsidR="007826A9" w:rsidRPr="00710F2F" w:rsidRDefault="007826A9" w:rsidP="007826A9">
      <w:pPr>
        <w:pStyle w:val="NoSpacing"/>
        <w:rPr>
          <w:color w:val="FF0000"/>
          <w:sz w:val="24"/>
          <w:szCs w:val="24"/>
        </w:rPr>
      </w:pPr>
      <w:r w:rsidRPr="00710F2F">
        <w:rPr>
          <w:color w:val="FF0000"/>
          <w:sz w:val="24"/>
          <w:szCs w:val="24"/>
        </w:rPr>
        <w:t>Contact Information</w:t>
      </w:r>
    </w:p>
    <w:p w14:paraId="5C7D0678" w14:textId="5106B445" w:rsidR="00C10DBF" w:rsidRPr="00710F2F" w:rsidRDefault="00C10DBF" w:rsidP="007826A9">
      <w:pPr>
        <w:rPr>
          <w:sz w:val="24"/>
          <w:szCs w:val="24"/>
        </w:rPr>
      </w:pPr>
    </w:p>
    <w:sectPr w:rsidR="00C10DBF" w:rsidRPr="00710F2F" w:rsidSect="00D81D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7AC5" w14:textId="77777777" w:rsidR="00D81DFD" w:rsidRDefault="00D81DFD" w:rsidP="006809BF">
      <w:r>
        <w:separator/>
      </w:r>
    </w:p>
  </w:endnote>
  <w:endnote w:type="continuationSeparator" w:id="0">
    <w:p w14:paraId="05004CD4" w14:textId="77777777" w:rsidR="00D81DFD" w:rsidRDefault="00D81DFD"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B623" w14:textId="77777777" w:rsidR="00D81DFD" w:rsidRDefault="00D81DFD" w:rsidP="006809BF">
      <w:r>
        <w:separator/>
      </w:r>
    </w:p>
  </w:footnote>
  <w:footnote w:type="continuationSeparator" w:id="0">
    <w:p w14:paraId="55B6CE13" w14:textId="77777777" w:rsidR="00D81DFD" w:rsidRDefault="00D81DFD"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37"/>
    <w:multiLevelType w:val="hybridMultilevel"/>
    <w:tmpl w:val="EE3C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32532"/>
    <w:multiLevelType w:val="hybridMultilevel"/>
    <w:tmpl w:val="F0FC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0C560E"/>
    <w:multiLevelType w:val="hybridMultilevel"/>
    <w:tmpl w:val="0C1856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361E2"/>
    <w:multiLevelType w:val="hybridMultilevel"/>
    <w:tmpl w:val="0B9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054C"/>
    <w:multiLevelType w:val="hybridMultilevel"/>
    <w:tmpl w:val="D688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526597"/>
    <w:multiLevelType w:val="hybridMultilevel"/>
    <w:tmpl w:val="431E2AC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7506EE2"/>
    <w:multiLevelType w:val="hybridMultilevel"/>
    <w:tmpl w:val="509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3675F"/>
    <w:multiLevelType w:val="hybridMultilevel"/>
    <w:tmpl w:val="1D906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5C48EE"/>
    <w:multiLevelType w:val="hybridMultilevel"/>
    <w:tmpl w:val="0FD6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F7B8C"/>
    <w:multiLevelType w:val="hybridMultilevel"/>
    <w:tmpl w:val="DA12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69469B"/>
    <w:multiLevelType w:val="hybridMultilevel"/>
    <w:tmpl w:val="CA001206"/>
    <w:lvl w:ilvl="0" w:tplc="F0F46DA8">
      <w:start w:val="1"/>
      <w:numFmt w:val="bullet"/>
      <w:lvlText w:val="•"/>
      <w:lvlJc w:val="left"/>
      <w:pPr>
        <w:tabs>
          <w:tab w:val="num" w:pos="360"/>
        </w:tabs>
        <w:ind w:left="360" w:hanging="360"/>
      </w:pPr>
      <w:rPr>
        <w:rFonts w:ascii="Arial" w:hAnsi="Arial" w:hint="default"/>
      </w:rPr>
    </w:lvl>
    <w:lvl w:ilvl="1" w:tplc="48D0C43A" w:tentative="1">
      <w:start w:val="1"/>
      <w:numFmt w:val="bullet"/>
      <w:lvlText w:val="•"/>
      <w:lvlJc w:val="left"/>
      <w:pPr>
        <w:tabs>
          <w:tab w:val="num" w:pos="1080"/>
        </w:tabs>
        <w:ind w:left="1080" w:hanging="360"/>
      </w:pPr>
      <w:rPr>
        <w:rFonts w:ascii="Arial" w:hAnsi="Arial" w:hint="default"/>
      </w:rPr>
    </w:lvl>
    <w:lvl w:ilvl="2" w:tplc="86AC1E52" w:tentative="1">
      <w:start w:val="1"/>
      <w:numFmt w:val="bullet"/>
      <w:lvlText w:val="•"/>
      <w:lvlJc w:val="left"/>
      <w:pPr>
        <w:tabs>
          <w:tab w:val="num" w:pos="1800"/>
        </w:tabs>
        <w:ind w:left="1800" w:hanging="360"/>
      </w:pPr>
      <w:rPr>
        <w:rFonts w:ascii="Arial" w:hAnsi="Arial" w:hint="default"/>
      </w:rPr>
    </w:lvl>
    <w:lvl w:ilvl="3" w:tplc="A450358E" w:tentative="1">
      <w:start w:val="1"/>
      <w:numFmt w:val="bullet"/>
      <w:lvlText w:val="•"/>
      <w:lvlJc w:val="left"/>
      <w:pPr>
        <w:tabs>
          <w:tab w:val="num" w:pos="2520"/>
        </w:tabs>
        <w:ind w:left="2520" w:hanging="360"/>
      </w:pPr>
      <w:rPr>
        <w:rFonts w:ascii="Arial" w:hAnsi="Arial" w:hint="default"/>
      </w:rPr>
    </w:lvl>
    <w:lvl w:ilvl="4" w:tplc="F29E1AAA" w:tentative="1">
      <w:start w:val="1"/>
      <w:numFmt w:val="bullet"/>
      <w:lvlText w:val="•"/>
      <w:lvlJc w:val="left"/>
      <w:pPr>
        <w:tabs>
          <w:tab w:val="num" w:pos="3240"/>
        </w:tabs>
        <w:ind w:left="3240" w:hanging="360"/>
      </w:pPr>
      <w:rPr>
        <w:rFonts w:ascii="Arial" w:hAnsi="Arial" w:hint="default"/>
      </w:rPr>
    </w:lvl>
    <w:lvl w:ilvl="5" w:tplc="30241F3C" w:tentative="1">
      <w:start w:val="1"/>
      <w:numFmt w:val="bullet"/>
      <w:lvlText w:val="•"/>
      <w:lvlJc w:val="left"/>
      <w:pPr>
        <w:tabs>
          <w:tab w:val="num" w:pos="3960"/>
        </w:tabs>
        <w:ind w:left="3960" w:hanging="360"/>
      </w:pPr>
      <w:rPr>
        <w:rFonts w:ascii="Arial" w:hAnsi="Arial" w:hint="default"/>
      </w:rPr>
    </w:lvl>
    <w:lvl w:ilvl="6" w:tplc="A07E91CC" w:tentative="1">
      <w:start w:val="1"/>
      <w:numFmt w:val="bullet"/>
      <w:lvlText w:val="•"/>
      <w:lvlJc w:val="left"/>
      <w:pPr>
        <w:tabs>
          <w:tab w:val="num" w:pos="4680"/>
        </w:tabs>
        <w:ind w:left="4680" w:hanging="360"/>
      </w:pPr>
      <w:rPr>
        <w:rFonts w:ascii="Arial" w:hAnsi="Arial" w:hint="default"/>
      </w:rPr>
    </w:lvl>
    <w:lvl w:ilvl="7" w:tplc="A660412C" w:tentative="1">
      <w:start w:val="1"/>
      <w:numFmt w:val="bullet"/>
      <w:lvlText w:val="•"/>
      <w:lvlJc w:val="left"/>
      <w:pPr>
        <w:tabs>
          <w:tab w:val="num" w:pos="5400"/>
        </w:tabs>
        <w:ind w:left="5400" w:hanging="360"/>
      </w:pPr>
      <w:rPr>
        <w:rFonts w:ascii="Arial" w:hAnsi="Arial" w:hint="default"/>
      </w:rPr>
    </w:lvl>
    <w:lvl w:ilvl="8" w:tplc="AFC47AE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D142B8E"/>
    <w:multiLevelType w:val="hybridMultilevel"/>
    <w:tmpl w:val="3C0C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6D1A01"/>
    <w:multiLevelType w:val="hybridMultilevel"/>
    <w:tmpl w:val="B980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854ED6"/>
    <w:multiLevelType w:val="hybridMultilevel"/>
    <w:tmpl w:val="4F0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23053"/>
    <w:multiLevelType w:val="hybridMultilevel"/>
    <w:tmpl w:val="34F04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C67F25"/>
    <w:multiLevelType w:val="hybridMultilevel"/>
    <w:tmpl w:val="20663E50"/>
    <w:lvl w:ilvl="0" w:tplc="130035DA">
      <w:start w:val="1"/>
      <w:numFmt w:val="bullet"/>
      <w:lvlText w:val="•"/>
      <w:lvlJc w:val="left"/>
      <w:pPr>
        <w:tabs>
          <w:tab w:val="num" w:pos="360"/>
        </w:tabs>
        <w:ind w:left="360" w:hanging="360"/>
      </w:pPr>
      <w:rPr>
        <w:rFonts w:ascii="Arial" w:hAnsi="Arial" w:hint="default"/>
      </w:rPr>
    </w:lvl>
    <w:lvl w:ilvl="1" w:tplc="45A8A340" w:tentative="1">
      <w:start w:val="1"/>
      <w:numFmt w:val="bullet"/>
      <w:lvlText w:val="•"/>
      <w:lvlJc w:val="left"/>
      <w:pPr>
        <w:tabs>
          <w:tab w:val="num" w:pos="1080"/>
        </w:tabs>
        <w:ind w:left="1080" w:hanging="360"/>
      </w:pPr>
      <w:rPr>
        <w:rFonts w:ascii="Arial" w:hAnsi="Arial" w:hint="default"/>
      </w:rPr>
    </w:lvl>
    <w:lvl w:ilvl="2" w:tplc="56AC76AC" w:tentative="1">
      <w:start w:val="1"/>
      <w:numFmt w:val="bullet"/>
      <w:lvlText w:val="•"/>
      <w:lvlJc w:val="left"/>
      <w:pPr>
        <w:tabs>
          <w:tab w:val="num" w:pos="1800"/>
        </w:tabs>
        <w:ind w:left="1800" w:hanging="360"/>
      </w:pPr>
      <w:rPr>
        <w:rFonts w:ascii="Arial" w:hAnsi="Arial" w:hint="default"/>
      </w:rPr>
    </w:lvl>
    <w:lvl w:ilvl="3" w:tplc="0696F13C" w:tentative="1">
      <w:start w:val="1"/>
      <w:numFmt w:val="bullet"/>
      <w:lvlText w:val="•"/>
      <w:lvlJc w:val="left"/>
      <w:pPr>
        <w:tabs>
          <w:tab w:val="num" w:pos="2520"/>
        </w:tabs>
        <w:ind w:left="2520" w:hanging="360"/>
      </w:pPr>
      <w:rPr>
        <w:rFonts w:ascii="Arial" w:hAnsi="Arial" w:hint="default"/>
      </w:rPr>
    </w:lvl>
    <w:lvl w:ilvl="4" w:tplc="21C83BC2" w:tentative="1">
      <w:start w:val="1"/>
      <w:numFmt w:val="bullet"/>
      <w:lvlText w:val="•"/>
      <w:lvlJc w:val="left"/>
      <w:pPr>
        <w:tabs>
          <w:tab w:val="num" w:pos="3240"/>
        </w:tabs>
        <w:ind w:left="3240" w:hanging="360"/>
      </w:pPr>
      <w:rPr>
        <w:rFonts w:ascii="Arial" w:hAnsi="Arial" w:hint="default"/>
      </w:rPr>
    </w:lvl>
    <w:lvl w:ilvl="5" w:tplc="FCA02D16" w:tentative="1">
      <w:start w:val="1"/>
      <w:numFmt w:val="bullet"/>
      <w:lvlText w:val="•"/>
      <w:lvlJc w:val="left"/>
      <w:pPr>
        <w:tabs>
          <w:tab w:val="num" w:pos="3960"/>
        </w:tabs>
        <w:ind w:left="3960" w:hanging="360"/>
      </w:pPr>
      <w:rPr>
        <w:rFonts w:ascii="Arial" w:hAnsi="Arial" w:hint="default"/>
      </w:rPr>
    </w:lvl>
    <w:lvl w:ilvl="6" w:tplc="094E6C46" w:tentative="1">
      <w:start w:val="1"/>
      <w:numFmt w:val="bullet"/>
      <w:lvlText w:val="•"/>
      <w:lvlJc w:val="left"/>
      <w:pPr>
        <w:tabs>
          <w:tab w:val="num" w:pos="4680"/>
        </w:tabs>
        <w:ind w:left="4680" w:hanging="360"/>
      </w:pPr>
      <w:rPr>
        <w:rFonts w:ascii="Arial" w:hAnsi="Arial" w:hint="default"/>
      </w:rPr>
    </w:lvl>
    <w:lvl w:ilvl="7" w:tplc="5A5048F0" w:tentative="1">
      <w:start w:val="1"/>
      <w:numFmt w:val="bullet"/>
      <w:lvlText w:val="•"/>
      <w:lvlJc w:val="left"/>
      <w:pPr>
        <w:tabs>
          <w:tab w:val="num" w:pos="5400"/>
        </w:tabs>
        <w:ind w:left="5400" w:hanging="360"/>
      </w:pPr>
      <w:rPr>
        <w:rFonts w:ascii="Arial" w:hAnsi="Arial" w:hint="default"/>
      </w:rPr>
    </w:lvl>
    <w:lvl w:ilvl="8" w:tplc="8C18D67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8B5F3A"/>
    <w:multiLevelType w:val="hybridMultilevel"/>
    <w:tmpl w:val="F58ED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C7445D"/>
    <w:multiLevelType w:val="hybridMultilevel"/>
    <w:tmpl w:val="DFAEBE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1B36C6"/>
    <w:multiLevelType w:val="hybridMultilevel"/>
    <w:tmpl w:val="EB2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3C2D29"/>
    <w:multiLevelType w:val="hybridMultilevel"/>
    <w:tmpl w:val="7D36E0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0F24E2"/>
    <w:multiLevelType w:val="hybridMultilevel"/>
    <w:tmpl w:val="7B1C5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1095479">
    <w:abstractNumId w:val="2"/>
  </w:num>
  <w:num w:numId="2" w16cid:durableId="484736040">
    <w:abstractNumId w:val="10"/>
  </w:num>
  <w:num w:numId="3" w16cid:durableId="356584222">
    <w:abstractNumId w:val="19"/>
  </w:num>
  <w:num w:numId="4" w16cid:durableId="24601219">
    <w:abstractNumId w:val="24"/>
  </w:num>
  <w:num w:numId="5" w16cid:durableId="1944024041">
    <w:abstractNumId w:val="3"/>
  </w:num>
  <w:num w:numId="6" w16cid:durableId="268318891">
    <w:abstractNumId w:val="4"/>
  </w:num>
  <w:num w:numId="7" w16cid:durableId="2068258586">
    <w:abstractNumId w:val="15"/>
  </w:num>
  <w:num w:numId="8" w16cid:durableId="1842968668">
    <w:abstractNumId w:val="8"/>
  </w:num>
  <w:num w:numId="9" w16cid:durableId="1457213711">
    <w:abstractNumId w:val="22"/>
  </w:num>
  <w:num w:numId="10" w16cid:durableId="1052118197">
    <w:abstractNumId w:val="13"/>
  </w:num>
  <w:num w:numId="11" w16cid:durableId="108401132">
    <w:abstractNumId w:val="14"/>
  </w:num>
  <w:num w:numId="12" w16cid:durableId="974212586">
    <w:abstractNumId w:val="11"/>
  </w:num>
  <w:num w:numId="13" w16cid:durableId="2079857902">
    <w:abstractNumId w:val="23"/>
  </w:num>
  <w:num w:numId="14" w16cid:durableId="885989300">
    <w:abstractNumId w:val="20"/>
  </w:num>
  <w:num w:numId="15" w16cid:durableId="20785837">
    <w:abstractNumId w:val="21"/>
  </w:num>
  <w:num w:numId="16" w16cid:durableId="499661921">
    <w:abstractNumId w:val="6"/>
  </w:num>
  <w:num w:numId="17" w16cid:durableId="1292399610">
    <w:abstractNumId w:val="5"/>
  </w:num>
  <w:num w:numId="18" w16cid:durableId="1070813937">
    <w:abstractNumId w:val="7"/>
  </w:num>
  <w:num w:numId="19" w16cid:durableId="1530681069">
    <w:abstractNumId w:val="16"/>
  </w:num>
  <w:num w:numId="20" w16cid:durableId="535194087">
    <w:abstractNumId w:val="1"/>
  </w:num>
  <w:num w:numId="21" w16cid:durableId="732462882">
    <w:abstractNumId w:val="0"/>
  </w:num>
  <w:num w:numId="22" w16cid:durableId="1352219874">
    <w:abstractNumId w:val="17"/>
  </w:num>
  <w:num w:numId="23" w16cid:durableId="464273338">
    <w:abstractNumId w:val="12"/>
  </w:num>
  <w:num w:numId="24" w16cid:durableId="1641618550">
    <w:abstractNumId w:val="25"/>
  </w:num>
  <w:num w:numId="25" w16cid:durableId="668097727">
    <w:abstractNumId w:val="18"/>
  </w:num>
  <w:num w:numId="26" w16cid:durableId="2044767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SYWtQAxIHYZLQAAAA=="/>
  </w:docVars>
  <w:rsids>
    <w:rsidRoot w:val="003C579D"/>
    <w:rsid w:val="000037E6"/>
    <w:rsid w:val="000126BE"/>
    <w:rsid w:val="000203AD"/>
    <w:rsid w:val="00021EAE"/>
    <w:rsid w:val="0002330E"/>
    <w:rsid w:val="000262DC"/>
    <w:rsid w:val="0003429B"/>
    <w:rsid w:val="00047F43"/>
    <w:rsid w:val="00056095"/>
    <w:rsid w:val="00057588"/>
    <w:rsid w:val="000578CF"/>
    <w:rsid w:val="000663D4"/>
    <w:rsid w:val="000A466E"/>
    <w:rsid w:val="000A64C4"/>
    <w:rsid w:val="000C0595"/>
    <w:rsid w:val="000D31A9"/>
    <w:rsid w:val="000E4FE9"/>
    <w:rsid w:val="000F0868"/>
    <w:rsid w:val="00103530"/>
    <w:rsid w:val="001113FE"/>
    <w:rsid w:val="001307AB"/>
    <w:rsid w:val="00135B24"/>
    <w:rsid w:val="00147AE4"/>
    <w:rsid w:val="0015050E"/>
    <w:rsid w:val="00150B40"/>
    <w:rsid w:val="001812DB"/>
    <w:rsid w:val="00186163"/>
    <w:rsid w:val="001A14B0"/>
    <w:rsid w:val="001C77DE"/>
    <w:rsid w:val="001D3698"/>
    <w:rsid w:val="001E3309"/>
    <w:rsid w:val="001E387F"/>
    <w:rsid w:val="001E3A9B"/>
    <w:rsid w:val="001F1A36"/>
    <w:rsid w:val="001F4704"/>
    <w:rsid w:val="00214A9E"/>
    <w:rsid w:val="00223AC8"/>
    <w:rsid w:val="002339DE"/>
    <w:rsid w:val="00241760"/>
    <w:rsid w:val="002521FD"/>
    <w:rsid w:val="00255078"/>
    <w:rsid w:val="00256DC5"/>
    <w:rsid w:val="00264BDD"/>
    <w:rsid w:val="00282547"/>
    <w:rsid w:val="00285155"/>
    <w:rsid w:val="002855A5"/>
    <w:rsid w:val="002C5EDF"/>
    <w:rsid w:val="002E24EE"/>
    <w:rsid w:val="002F2C3F"/>
    <w:rsid w:val="003033D4"/>
    <w:rsid w:val="0032015C"/>
    <w:rsid w:val="00320512"/>
    <w:rsid w:val="003217EE"/>
    <w:rsid w:val="00331DA9"/>
    <w:rsid w:val="00340831"/>
    <w:rsid w:val="00346D25"/>
    <w:rsid w:val="003652B8"/>
    <w:rsid w:val="00396DC7"/>
    <w:rsid w:val="003A0E3C"/>
    <w:rsid w:val="003A701B"/>
    <w:rsid w:val="003B71DE"/>
    <w:rsid w:val="003C0460"/>
    <w:rsid w:val="003C579D"/>
    <w:rsid w:val="003C7A85"/>
    <w:rsid w:val="003D484A"/>
    <w:rsid w:val="003E0BEB"/>
    <w:rsid w:val="003F2405"/>
    <w:rsid w:val="0040774F"/>
    <w:rsid w:val="00426DE7"/>
    <w:rsid w:val="0043438A"/>
    <w:rsid w:val="004525CE"/>
    <w:rsid w:val="004627E5"/>
    <w:rsid w:val="00474485"/>
    <w:rsid w:val="00475E7F"/>
    <w:rsid w:val="00476BC1"/>
    <w:rsid w:val="00484FC6"/>
    <w:rsid w:val="004C7B5B"/>
    <w:rsid w:val="004F0461"/>
    <w:rsid w:val="00517B47"/>
    <w:rsid w:val="005269A4"/>
    <w:rsid w:val="00554A78"/>
    <w:rsid w:val="00564F70"/>
    <w:rsid w:val="00567497"/>
    <w:rsid w:val="00567B90"/>
    <w:rsid w:val="00577061"/>
    <w:rsid w:val="005A2F01"/>
    <w:rsid w:val="005B2548"/>
    <w:rsid w:val="005E56AF"/>
    <w:rsid w:val="005E66E2"/>
    <w:rsid w:val="005F0EF4"/>
    <w:rsid w:val="00600946"/>
    <w:rsid w:val="00605242"/>
    <w:rsid w:val="006279F6"/>
    <w:rsid w:val="0064464D"/>
    <w:rsid w:val="00647222"/>
    <w:rsid w:val="00666CA0"/>
    <w:rsid w:val="006809BF"/>
    <w:rsid w:val="00694BDA"/>
    <w:rsid w:val="006952E0"/>
    <w:rsid w:val="006A0595"/>
    <w:rsid w:val="006A503A"/>
    <w:rsid w:val="006B358A"/>
    <w:rsid w:val="006D2110"/>
    <w:rsid w:val="006E3CF6"/>
    <w:rsid w:val="006E5C53"/>
    <w:rsid w:val="006F66CD"/>
    <w:rsid w:val="007045E8"/>
    <w:rsid w:val="00710F2F"/>
    <w:rsid w:val="00733413"/>
    <w:rsid w:val="00752F4D"/>
    <w:rsid w:val="00765D4A"/>
    <w:rsid w:val="00767D75"/>
    <w:rsid w:val="007826A9"/>
    <w:rsid w:val="007A19D7"/>
    <w:rsid w:val="007A5F07"/>
    <w:rsid w:val="007B0530"/>
    <w:rsid w:val="007C3142"/>
    <w:rsid w:val="007C3695"/>
    <w:rsid w:val="007D2736"/>
    <w:rsid w:val="007D4053"/>
    <w:rsid w:val="007E61B9"/>
    <w:rsid w:val="007F091F"/>
    <w:rsid w:val="007F7CC5"/>
    <w:rsid w:val="00803B2F"/>
    <w:rsid w:val="00814DFD"/>
    <w:rsid w:val="00825CE1"/>
    <w:rsid w:val="008304CC"/>
    <w:rsid w:val="008655FF"/>
    <w:rsid w:val="00874304"/>
    <w:rsid w:val="0088266C"/>
    <w:rsid w:val="00885639"/>
    <w:rsid w:val="0089167B"/>
    <w:rsid w:val="00894B45"/>
    <w:rsid w:val="00894D9B"/>
    <w:rsid w:val="008B7051"/>
    <w:rsid w:val="008B794F"/>
    <w:rsid w:val="008C2276"/>
    <w:rsid w:val="008C4F78"/>
    <w:rsid w:val="008D19C9"/>
    <w:rsid w:val="008D27BD"/>
    <w:rsid w:val="008E1C7F"/>
    <w:rsid w:val="008E3C94"/>
    <w:rsid w:val="00902850"/>
    <w:rsid w:val="0090300A"/>
    <w:rsid w:val="00920070"/>
    <w:rsid w:val="00920A20"/>
    <w:rsid w:val="009279D6"/>
    <w:rsid w:val="00941E91"/>
    <w:rsid w:val="00944AEB"/>
    <w:rsid w:val="00954A58"/>
    <w:rsid w:val="0095648B"/>
    <w:rsid w:val="00957B70"/>
    <w:rsid w:val="009617BF"/>
    <w:rsid w:val="00963A85"/>
    <w:rsid w:val="009771E7"/>
    <w:rsid w:val="00991C94"/>
    <w:rsid w:val="009B4CB5"/>
    <w:rsid w:val="009B7729"/>
    <w:rsid w:val="009C5F1D"/>
    <w:rsid w:val="009F6263"/>
    <w:rsid w:val="009F6977"/>
    <w:rsid w:val="00A01E96"/>
    <w:rsid w:val="00A0249A"/>
    <w:rsid w:val="00A23FCC"/>
    <w:rsid w:val="00A31310"/>
    <w:rsid w:val="00A316BC"/>
    <w:rsid w:val="00A33934"/>
    <w:rsid w:val="00A34C6A"/>
    <w:rsid w:val="00A400A1"/>
    <w:rsid w:val="00A44C26"/>
    <w:rsid w:val="00A5115F"/>
    <w:rsid w:val="00A808B7"/>
    <w:rsid w:val="00A812A8"/>
    <w:rsid w:val="00A81DB6"/>
    <w:rsid w:val="00A86D6C"/>
    <w:rsid w:val="00AA6C89"/>
    <w:rsid w:val="00AA7D5D"/>
    <w:rsid w:val="00AB0164"/>
    <w:rsid w:val="00AC0EF5"/>
    <w:rsid w:val="00AC2758"/>
    <w:rsid w:val="00AC71EE"/>
    <w:rsid w:val="00AD4329"/>
    <w:rsid w:val="00AE36B7"/>
    <w:rsid w:val="00AE3AE6"/>
    <w:rsid w:val="00AE62A2"/>
    <w:rsid w:val="00AF400D"/>
    <w:rsid w:val="00B02AB8"/>
    <w:rsid w:val="00B0410B"/>
    <w:rsid w:val="00B115B6"/>
    <w:rsid w:val="00B23909"/>
    <w:rsid w:val="00B2510F"/>
    <w:rsid w:val="00B25485"/>
    <w:rsid w:val="00B31C75"/>
    <w:rsid w:val="00B34A02"/>
    <w:rsid w:val="00B34B10"/>
    <w:rsid w:val="00B42468"/>
    <w:rsid w:val="00B43CF0"/>
    <w:rsid w:val="00B541D1"/>
    <w:rsid w:val="00B618C0"/>
    <w:rsid w:val="00B715FD"/>
    <w:rsid w:val="00B7393F"/>
    <w:rsid w:val="00B821B3"/>
    <w:rsid w:val="00B951FC"/>
    <w:rsid w:val="00B971EB"/>
    <w:rsid w:val="00BA2A7B"/>
    <w:rsid w:val="00BB5180"/>
    <w:rsid w:val="00BB52D5"/>
    <w:rsid w:val="00BC07BD"/>
    <w:rsid w:val="00BC6079"/>
    <w:rsid w:val="00BE1138"/>
    <w:rsid w:val="00BF3DB5"/>
    <w:rsid w:val="00BF6780"/>
    <w:rsid w:val="00C10DBF"/>
    <w:rsid w:val="00C11347"/>
    <w:rsid w:val="00C20376"/>
    <w:rsid w:val="00C26542"/>
    <w:rsid w:val="00C46715"/>
    <w:rsid w:val="00C553B1"/>
    <w:rsid w:val="00C63F46"/>
    <w:rsid w:val="00C73E4B"/>
    <w:rsid w:val="00C755E3"/>
    <w:rsid w:val="00C856CE"/>
    <w:rsid w:val="00CA100E"/>
    <w:rsid w:val="00CA47AA"/>
    <w:rsid w:val="00CA6B92"/>
    <w:rsid w:val="00CB537E"/>
    <w:rsid w:val="00CB7648"/>
    <w:rsid w:val="00CF34FB"/>
    <w:rsid w:val="00D07A72"/>
    <w:rsid w:val="00D1074F"/>
    <w:rsid w:val="00D121D7"/>
    <w:rsid w:val="00D132D9"/>
    <w:rsid w:val="00D22FC1"/>
    <w:rsid w:val="00D66ED2"/>
    <w:rsid w:val="00D67FA3"/>
    <w:rsid w:val="00D728D5"/>
    <w:rsid w:val="00D81DFD"/>
    <w:rsid w:val="00D82E80"/>
    <w:rsid w:val="00D83980"/>
    <w:rsid w:val="00D864F2"/>
    <w:rsid w:val="00D970CE"/>
    <w:rsid w:val="00DC4B3D"/>
    <w:rsid w:val="00DD0E29"/>
    <w:rsid w:val="00DE26DE"/>
    <w:rsid w:val="00DE6AF3"/>
    <w:rsid w:val="00E02019"/>
    <w:rsid w:val="00E061D0"/>
    <w:rsid w:val="00E21C8A"/>
    <w:rsid w:val="00E2333B"/>
    <w:rsid w:val="00E244E1"/>
    <w:rsid w:val="00E33F76"/>
    <w:rsid w:val="00E50D63"/>
    <w:rsid w:val="00E53412"/>
    <w:rsid w:val="00E667DE"/>
    <w:rsid w:val="00E73871"/>
    <w:rsid w:val="00EA02BE"/>
    <w:rsid w:val="00ED2619"/>
    <w:rsid w:val="00ED50DB"/>
    <w:rsid w:val="00EE7AF6"/>
    <w:rsid w:val="00EF33BC"/>
    <w:rsid w:val="00EF7F4D"/>
    <w:rsid w:val="00F16C84"/>
    <w:rsid w:val="00F32968"/>
    <w:rsid w:val="00F33020"/>
    <w:rsid w:val="00F33472"/>
    <w:rsid w:val="00F42435"/>
    <w:rsid w:val="00F4746A"/>
    <w:rsid w:val="00F718F9"/>
    <w:rsid w:val="00F74CB2"/>
    <w:rsid w:val="00F76D34"/>
    <w:rsid w:val="00F901B0"/>
    <w:rsid w:val="00F945E0"/>
    <w:rsid w:val="00F95482"/>
    <w:rsid w:val="00FA145B"/>
    <w:rsid w:val="00FD0281"/>
    <w:rsid w:val="00FF13C1"/>
    <w:rsid w:val="00FF4E19"/>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40">
      <w:bodyDiv w:val="1"/>
      <w:marLeft w:val="0"/>
      <w:marRight w:val="0"/>
      <w:marTop w:val="0"/>
      <w:marBottom w:val="0"/>
      <w:divBdr>
        <w:top w:val="none" w:sz="0" w:space="0" w:color="auto"/>
        <w:left w:val="none" w:sz="0" w:space="0" w:color="auto"/>
        <w:bottom w:val="none" w:sz="0" w:space="0" w:color="auto"/>
        <w:right w:val="none" w:sz="0" w:space="0" w:color="auto"/>
      </w:divBdr>
    </w:div>
    <w:div w:id="195779172">
      <w:bodyDiv w:val="1"/>
      <w:marLeft w:val="0"/>
      <w:marRight w:val="0"/>
      <w:marTop w:val="0"/>
      <w:marBottom w:val="0"/>
      <w:divBdr>
        <w:top w:val="none" w:sz="0" w:space="0" w:color="auto"/>
        <w:left w:val="none" w:sz="0" w:space="0" w:color="auto"/>
        <w:bottom w:val="none" w:sz="0" w:space="0" w:color="auto"/>
        <w:right w:val="none" w:sz="0" w:space="0" w:color="auto"/>
      </w:divBdr>
    </w:div>
    <w:div w:id="382756281">
      <w:bodyDiv w:val="1"/>
      <w:marLeft w:val="0"/>
      <w:marRight w:val="0"/>
      <w:marTop w:val="0"/>
      <w:marBottom w:val="0"/>
      <w:divBdr>
        <w:top w:val="none" w:sz="0" w:space="0" w:color="auto"/>
        <w:left w:val="none" w:sz="0" w:space="0" w:color="auto"/>
        <w:bottom w:val="none" w:sz="0" w:space="0" w:color="auto"/>
        <w:right w:val="none" w:sz="0" w:space="0" w:color="auto"/>
      </w:divBdr>
    </w:div>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535702482">
      <w:bodyDiv w:val="1"/>
      <w:marLeft w:val="0"/>
      <w:marRight w:val="0"/>
      <w:marTop w:val="0"/>
      <w:marBottom w:val="0"/>
      <w:divBdr>
        <w:top w:val="none" w:sz="0" w:space="0" w:color="auto"/>
        <w:left w:val="none" w:sz="0" w:space="0" w:color="auto"/>
        <w:bottom w:val="none" w:sz="0" w:space="0" w:color="auto"/>
        <w:right w:val="none" w:sz="0" w:space="0" w:color="auto"/>
      </w:divBdr>
      <w:divsChild>
        <w:div w:id="1061903837">
          <w:marLeft w:val="274"/>
          <w:marRight w:val="0"/>
          <w:marTop w:val="0"/>
          <w:marBottom w:val="0"/>
          <w:divBdr>
            <w:top w:val="none" w:sz="0" w:space="0" w:color="auto"/>
            <w:left w:val="none" w:sz="0" w:space="0" w:color="auto"/>
            <w:bottom w:val="none" w:sz="0" w:space="0" w:color="auto"/>
            <w:right w:val="none" w:sz="0" w:space="0" w:color="auto"/>
          </w:divBdr>
        </w:div>
        <w:div w:id="293608858">
          <w:marLeft w:val="274"/>
          <w:marRight w:val="0"/>
          <w:marTop w:val="0"/>
          <w:marBottom w:val="0"/>
          <w:divBdr>
            <w:top w:val="none" w:sz="0" w:space="0" w:color="auto"/>
            <w:left w:val="none" w:sz="0" w:space="0" w:color="auto"/>
            <w:bottom w:val="none" w:sz="0" w:space="0" w:color="auto"/>
            <w:right w:val="none" w:sz="0" w:space="0" w:color="auto"/>
          </w:divBdr>
        </w:div>
      </w:divsChild>
    </w:div>
    <w:div w:id="551694090">
      <w:bodyDiv w:val="1"/>
      <w:marLeft w:val="0"/>
      <w:marRight w:val="0"/>
      <w:marTop w:val="0"/>
      <w:marBottom w:val="0"/>
      <w:divBdr>
        <w:top w:val="none" w:sz="0" w:space="0" w:color="auto"/>
        <w:left w:val="none" w:sz="0" w:space="0" w:color="auto"/>
        <w:bottom w:val="none" w:sz="0" w:space="0" w:color="auto"/>
        <w:right w:val="none" w:sz="0" w:space="0" w:color="auto"/>
      </w:divBdr>
    </w:div>
    <w:div w:id="555508511">
      <w:bodyDiv w:val="1"/>
      <w:marLeft w:val="0"/>
      <w:marRight w:val="0"/>
      <w:marTop w:val="0"/>
      <w:marBottom w:val="0"/>
      <w:divBdr>
        <w:top w:val="none" w:sz="0" w:space="0" w:color="auto"/>
        <w:left w:val="none" w:sz="0" w:space="0" w:color="auto"/>
        <w:bottom w:val="none" w:sz="0" w:space="0" w:color="auto"/>
        <w:right w:val="none" w:sz="0" w:space="0" w:color="auto"/>
      </w:divBdr>
    </w:div>
    <w:div w:id="679889977">
      <w:bodyDiv w:val="1"/>
      <w:marLeft w:val="0"/>
      <w:marRight w:val="0"/>
      <w:marTop w:val="0"/>
      <w:marBottom w:val="0"/>
      <w:divBdr>
        <w:top w:val="none" w:sz="0" w:space="0" w:color="auto"/>
        <w:left w:val="none" w:sz="0" w:space="0" w:color="auto"/>
        <w:bottom w:val="none" w:sz="0" w:space="0" w:color="auto"/>
        <w:right w:val="none" w:sz="0" w:space="0" w:color="auto"/>
      </w:divBdr>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034622390">
      <w:bodyDiv w:val="1"/>
      <w:marLeft w:val="0"/>
      <w:marRight w:val="0"/>
      <w:marTop w:val="0"/>
      <w:marBottom w:val="0"/>
      <w:divBdr>
        <w:top w:val="none" w:sz="0" w:space="0" w:color="auto"/>
        <w:left w:val="none" w:sz="0" w:space="0" w:color="auto"/>
        <w:bottom w:val="none" w:sz="0" w:space="0" w:color="auto"/>
        <w:right w:val="none" w:sz="0" w:space="0" w:color="auto"/>
      </w:divBdr>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241913989">
      <w:bodyDiv w:val="1"/>
      <w:marLeft w:val="0"/>
      <w:marRight w:val="0"/>
      <w:marTop w:val="0"/>
      <w:marBottom w:val="0"/>
      <w:divBdr>
        <w:top w:val="none" w:sz="0" w:space="0" w:color="auto"/>
        <w:left w:val="none" w:sz="0" w:space="0" w:color="auto"/>
        <w:bottom w:val="none" w:sz="0" w:space="0" w:color="auto"/>
        <w:right w:val="none" w:sz="0" w:space="0" w:color="auto"/>
      </w:divBdr>
    </w:div>
    <w:div w:id="1261765529">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547373384">
      <w:bodyDiv w:val="1"/>
      <w:marLeft w:val="0"/>
      <w:marRight w:val="0"/>
      <w:marTop w:val="0"/>
      <w:marBottom w:val="0"/>
      <w:divBdr>
        <w:top w:val="none" w:sz="0" w:space="0" w:color="auto"/>
        <w:left w:val="none" w:sz="0" w:space="0" w:color="auto"/>
        <w:bottom w:val="none" w:sz="0" w:space="0" w:color="auto"/>
        <w:right w:val="none" w:sz="0" w:space="0" w:color="auto"/>
      </w:divBdr>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03921549">
      <w:bodyDiv w:val="1"/>
      <w:marLeft w:val="0"/>
      <w:marRight w:val="0"/>
      <w:marTop w:val="0"/>
      <w:marBottom w:val="0"/>
      <w:divBdr>
        <w:top w:val="none" w:sz="0" w:space="0" w:color="auto"/>
        <w:left w:val="none" w:sz="0" w:space="0" w:color="auto"/>
        <w:bottom w:val="none" w:sz="0" w:space="0" w:color="auto"/>
        <w:right w:val="none" w:sz="0" w:space="0" w:color="auto"/>
      </w:divBdr>
      <w:divsChild>
        <w:div w:id="1293251857">
          <w:marLeft w:val="274"/>
          <w:marRight w:val="0"/>
          <w:marTop w:val="0"/>
          <w:marBottom w:val="0"/>
          <w:divBdr>
            <w:top w:val="none" w:sz="0" w:space="0" w:color="auto"/>
            <w:left w:val="none" w:sz="0" w:space="0" w:color="auto"/>
            <w:bottom w:val="none" w:sz="0" w:space="0" w:color="auto"/>
            <w:right w:val="none" w:sz="0" w:space="0" w:color="auto"/>
          </w:divBdr>
        </w:div>
        <w:div w:id="1201937576">
          <w:marLeft w:val="274"/>
          <w:marRight w:val="0"/>
          <w:marTop w:val="0"/>
          <w:marBottom w:val="0"/>
          <w:divBdr>
            <w:top w:val="none" w:sz="0" w:space="0" w:color="auto"/>
            <w:left w:val="none" w:sz="0" w:space="0" w:color="auto"/>
            <w:bottom w:val="none" w:sz="0" w:space="0" w:color="auto"/>
            <w:right w:val="none" w:sz="0" w:space="0" w:color="auto"/>
          </w:divBdr>
        </w:div>
        <w:div w:id="1484466352">
          <w:marLeft w:val="274"/>
          <w:marRight w:val="0"/>
          <w:marTop w:val="0"/>
          <w:marBottom w:val="0"/>
          <w:divBdr>
            <w:top w:val="none" w:sz="0" w:space="0" w:color="auto"/>
            <w:left w:val="none" w:sz="0" w:space="0" w:color="auto"/>
            <w:bottom w:val="none" w:sz="0" w:space="0" w:color="auto"/>
            <w:right w:val="none" w:sz="0" w:space="0" w:color="auto"/>
          </w:divBdr>
        </w:div>
        <w:div w:id="1269507907">
          <w:marLeft w:val="274"/>
          <w:marRight w:val="0"/>
          <w:marTop w:val="0"/>
          <w:marBottom w:val="0"/>
          <w:divBdr>
            <w:top w:val="none" w:sz="0" w:space="0" w:color="auto"/>
            <w:left w:val="none" w:sz="0" w:space="0" w:color="auto"/>
            <w:bottom w:val="none" w:sz="0" w:space="0" w:color="auto"/>
            <w:right w:val="none" w:sz="0" w:space="0" w:color="auto"/>
          </w:divBdr>
        </w:div>
        <w:div w:id="1263956156">
          <w:marLeft w:val="274"/>
          <w:marRight w:val="0"/>
          <w:marTop w:val="0"/>
          <w:marBottom w:val="0"/>
          <w:divBdr>
            <w:top w:val="none" w:sz="0" w:space="0" w:color="auto"/>
            <w:left w:val="none" w:sz="0" w:space="0" w:color="auto"/>
            <w:bottom w:val="none" w:sz="0" w:space="0" w:color="auto"/>
            <w:right w:val="none" w:sz="0" w:space="0" w:color="auto"/>
          </w:divBdr>
        </w:div>
      </w:divsChild>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 w:id="2116707403">
      <w:bodyDiv w:val="1"/>
      <w:marLeft w:val="0"/>
      <w:marRight w:val="0"/>
      <w:marTop w:val="0"/>
      <w:marBottom w:val="0"/>
      <w:divBdr>
        <w:top w:val="none" w:sz="0" w:space="0" w:color="auto"/>
        <w:left w:val="none" w:sz="0" w:space="0" w:color="auto"/>
        <w:bottom w:val="none" w:sz="0" w:space="0" w:color="auto"/>
        <w:right w:val="none" w:sz="0" w:space="0" w:color="auto"/>
      </w:divBdr>
      <w:divsChild>
        <w:div w:id="1694454895">
          <w:marLeft w:val="274"/>
          <w:marRight w:val="0"/>
          <w:marTop w:val="0"/>
          <w:marBottom w:val="0"/>
          <w:divBdr>
            <w:top w:val="none" w:sz="0" w:space="0" w:color="auto"/>
            <w:left w:val="none" w:sz="0" w:space="0" w:color="auto"/>
            <w:bottom w:val="none" w:sz="0" w:space="0" w:color="auto"/>
            <w:right w:val="none" w:sz="0" w:space="0" w:color="auto"/>
          </w:divBdr>
        </w:div>
        <w:div w:id="538326772">
          <w:marLeft w:val="274"/>
          <w:marRight w:val="0"/>
          <w:marTop w:val="0"/>
          <w:marBottom w:val="0"/>
          <w:divBdr>
            <w:top w:val="none" w:sz="0" w:space="0" w:color="auto"/>
            <w:left w:val="none" w:sz="0" w:space="0" w:color="auto"/>
            <w:bottom w:val="none" w:sz="0" w:space="0" w:color="auto"/>
            <w:right w:val="none" w:sz="0" w:space="0" w:color="auto"/>
          </w:divBdr>
        </w:div>
        <w:div w:id="1354259337">
          <w:marLeft w:val="274"/>
          <w:marRight w:val="0"/>
          <w:marTop w:val="0"/>
          <w:marBottom w:val="0"/>
          <w:divBdr>
            <w:top w:val="none" w:sz="0" w:space="0" w:color="auto"/>
            <w:left w:val="none" w:sz="0" w:space="0" w:color="auto"/>
            <w:bottom w:val="none" w:sz="0" w:space="0" w:color="auto"/>
            <w:right w:val="none" w:sz="0" w:space="0" w:color="auto"/>
          </w:divBdr>
        </w:div>
        <w:div w:id="348071825">
          <w:marLeft w:val="274"/>
          <w:marRight w:val="0"/>
          <w:marTop w:val="0"/>
          <w:marBottom w:val="0"/>
          <w:divBdr>
            <w:top w:val="none" w:sz="0" w:space="0" w:color="auto"/>
            <w:left w:val="none" w:sz="0" w:space="0" w:color="auto"/>
            <w:bottom w:val="none" w:sz="0" w:space="0" w:color="auto"/>
            <w:right w:val="none" w:sz="0" w:space="0" w:color="auto"/>
          </w:divBdr>
        </w:div>
        <w:div w:id="9601859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parkandlogic.com" TargetMode="External"/><Relationship Id="rId2" Type="http://schemas.openxmlformats.org/officeDocument/2006/relationships/image" Target="media/image1.png"/><Relationship Id="rId1" Type="http://schemas.openxmlformats.org/officeDocument/2006/relationships/hyperlink" Target="http://www.sparkandlogic.com"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&amp; Logic</dc:creator>
  <cp:keywords/>
  <dc:description/>
  <cp:lastModifiedBy>Danielle Fogel</cp:lastModifiedBy>
  <cp:revision>4</cp:revision>
  <cp:lastPrinted>2021-12-06T20:45:00Z</cp:lastPrinted>
  <dcterms:created xsi:type="dcterms:W3CDTF">2024-01-11T21:49:00Z</dcterms:created>
  <dcterms:modified xsi:type="dcterms:W3CDTF">2024-01-19T16:14:00Z</dcterms:modified>
</cp:coreProperties>
</file>