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AC07" w14:textId="455A92A3" w:rsidR="00BA2A7B" w:rsidRPr="00BA2A7B" w:rsidRDefault="00000000" w:rsidP="00752F4D">
      <w:pPr>
        <w:pBdr>
          <w:left w:val="double" w:sz="18" w:space="4" w:color="395861" w:themeColor="text2"/>
        </w:pBdr>
        <w:spacing w:line="420" w:lineRule="exact"/>
        <w:rPr>
          <w:rFonts w:eastAsia="Times New Roman" w:cstheme="minorHAnsi"/>
          <w:caps/>
          <w:color w:val="395861" w:themeColor="text2"/>
          <w:kern w:val="28"/>
          <w:sz w:val="38"/>
          <w:szCs w:val="38"/>
          <w:lang w:eastAsia="ja-JP"/>
        </w:rPr>
      </w:pPr>
      <w:sdt>
        <w:sdtPr>
          <w:rPr>
            <w:rFonts w:eastAsia="Times New Roman" w:cstheme="minorHAnsi"/>
            <w:b/>
            <w:bCs/>
            <w:caps/>
            <w:color w:val="395861" w:themeColor="text2"/>
            <w:kern w:val="28"/>
            <w:sz w:val="38"/>
            <w:szCs w:val="38"/>
            <w:lang w:eastAsia="ja-JP"/>
          </w:rPr>
          <w:alias w:val="Enter your company name:"/>
          <w:tag w:val="Enter your company name:"/>
          <w:id w:val="1501239775"/>
          <w:placeholder>
            <w:docPart w:val="F62FCC4E39AC46A294EA095635EA2193"/>
          </w:placeholder>
          <w:dataBinding w:prefixMappings="xmlns:ns0='http://schemas.openxmlformats.org/officeDocument/2006/extended-properties' " w:xpath="/ns0:Properties[1]/ns0:Company[1]" w:storeItemID="{6668398D-A668-4E3E-A5EB-62B293D839F1}"/>
          <w15:appearance w15:val="hidden"/>
          <w:text w:multiLine="1"/>
        </w:sdtPr>
        <w:sdtContent>
          <w:r w:rsidR="00BA2A7B" w:rsidRPr="00223AC8">
            <w:rPr>
              <w:rFonts w:eastAsia="Times New Roman" w:cstheme="minorHAnsi"/>
              <w:b/>
              <w:bCs/>
              <w:caps/>
              <w:color w:val="395861" w:themeColor="text2"/>
              <w:kern w:val="28"/>
              <w:sz w:val="38"/>
              <w:szCs w:val="38"/>
              <w:lang w:eastAsia="ja-JP"/>
            </w:rPr>
            <w:t>Sales Meeting Agenda</w:t>
          </w:r>
        </w:sdtContent>
      </w:sdt>
      <w:r w:rsidR="00BA2A7B" w:rsidRPr="00BA2A7B">
        <w:rPr>
          <w:rFonts w:eastAsia="Times New Roman" w:cstheme="minorHAnsi"/>
          <w:caps/>
          <w:color w:val="395861" w:themeColor="text2"/>
          <w:kern w:val="28"/>
          <w:sz w:val="38"/>
          <w:szCs w:val="38"/>
          <w:lang w:eastAsia="ja-JP"/>
        </w:rPr>
        <w:br/>
      </w:r>
      <w:r w:rsidR="00FF4E19">
        <w:rPr>
          <w:rFonts w:eastAsia="Times New Roman" w:cstheme="minorHAnsi"/>
          <w:color w:val="395861" w:themeColor="text2"/>
          <w:kern w:val="28"/>
          <w:sz w:val="38"/>
          <w:szCs w:val="38"/>
          <w:lang w:eastAsia="ja-JP"/>
        </w:rPr>
        <w:t>December</w:t>
      </w:r>
      <w:r w:rsidR="00CA6B92">
        <w:rPr>
          <w:rFonts w:eastAsia="Times New Roman" w:cstheme="minorHAnsi"/>
          <w:color w:val="395861" w:themeColor="text2"/>
          <w:kern w:val="28"/>
          <w:sz w:val="38"/>
          <w:szCs w:val="38"/>
          <w:lang w:eastAsia="ja-JP"/>
        </w:rPr>
        <w:t xml:space="preserve"> 2022</w:t>
      </w:r>
      <w:r w:rsidR="00BA2A7B" w:rsidRPr="00223AC8">
        <w:rPr>
          <w:rFonts w:eastAsia="Times New Roman" w:cstheme="minorHAnsi"/>
          <w:color w:val="395861" w:themeColor="text2"/>
          <w:kern w:val="28"/>
          <w:sz w:val="38"/>
          <w:szCs w:val="38"/>
          <w:lang w:eastAsia="ja-JP"/>
        </w:rPr>
        <w:t xml:space="preserve"> </w:t>
      </w:r>
    </w:p>
    <w:p w14:paraId="6B7468AC" w14:textId="3A0DD21A" w:rsidR="00BA2A7B" w:rsidRPr="00BA2A7B" w:rsidRDefault="00BA2A7B" w:rsidP="00752F4D">
      <w:pPr>
        <w:numPr>
          <w:ilvl w:val="1"/>
          <w:numId w:val="0"/>
        </w:numPr>
        <w:pBdr>
          <w:left w:val="double" w:sz="18" w:space="4" w:color="395861" w:themeColor="text2"/>
        </w:pBdr>
        <w:spacing w:before="80" w:after="160" w:line="280" w:lineRule="exact"/>
        <w:rPr>
          <w:rFonts w:eastAsia="Arial" w:cstheme="minorHAnsi"/>
          <w:b/>
          <w:bCs/>
          <w:color w:val="78A3B0" w:themeColor="text2" w:themeTint="99"/>
          <w:sz w:val="24"/>
          <w:szCs w:val="24"/>
          <w:lang w:eastAsia="ja-JP"/>
        </w:rPr>
      </w:pPr>
      <w:r w:rsidRPr="001E387F">
        <w:rPr>
          <w:rFonts w:eastAsia="Arial" w:cstheme="minorHAnsi"/>
          <w:b/>
          <w:bCs/>
          <w:color w:val="78A3B0" w:themeColor="text2" w:themeTint="99"/>
          <w:sz w:val="24"/>
          <w:szCs w:val="24"/>
          <w:lang w:eastAsia="ja-JP"/>
        </w:rPr>
        <w:t>Management Version</w:t>
      </w:r>
    </w:p>
    <w:p w14:paraId="36E7051B" w14:textId="22EC3894" w:rsidR="00BA2A7B" w:rsidRDefault="00BA2A7B" w:rsidP="00920A20">
      <w:pPr>
        <w:jc w:val="center"/>
      </w:pPr>
    </w:p>
    <w:p w14:paraId="3FCA9D40" w14:textId="6673A4AC" w:rsidR="00D132D9" w:rsidRDefault="00223AC8" w:rsidP="00920A20">
      <w:pPr>
        <w:rPr>
          <w:i/>
          <w:iCs/>
        </w:rPr>
      </w:pPr>
      <w:r w:rsidRPr="005E66E2">
        <w:rPr>
          <w:i/>
          <w:iCs/>
        </w:rPr>
        <w:t xml:space="preserve">The theme for the </w:t>
      </w:r>
      <w:r w:rsidR="005A2F01">
        <w:rPr>
          <w:i/>
          <w:iCs/>
        </w:rPr>
        <w:t>fourth</w:t>
      </w:r>
      <w:r w:rsidRPr="005E66E2">
        <w:rPr>
          <w:i/>
          <w:iCs/>
        </w:rPr>
        <w:t xml:space="preserve"> quarter is </w:t>
      </w:r>
      <w:r w:rsidR="005A2F01">
        <w:rPr>
          <w:b/>
          <w:bCs/>
          <w:i/>
          <w:iCs/>
        </w:rPr>
        <w:t>proactive solutions</w:t>
      </w:r>
      <w:r w:rsidRPr="005E66E2">
        <w:rPr>
          <w:i/>
          <w:iCs/>
        </w:rPr>
        <w:t xml:space="preserve">. </w:t>
      </w:r>
      <w:r w:rsidR="00A812A8" w:rsidRPr="005E66E2">
        <w:rPr>
          <w:i/>
          <w:iCs/>
        </w:rPr>
        <w:t xml:space="preserve">During </w:t>
      </w:r>
      <w:r w:rsidR="00FF4E19">
        <w:rPr>
          <w:i/>
          <w:iCs/>
        </w:rPr>
        <w:t>December</w:t>
      </w:r>
      <w:r w:rsidR="001E3A9B" w:rsidRPr="005E66E2">
        <w:rPr>
          <w:i/>
          <w:iCs/>
        </w:rPr>
        <w:t>,</w:t>
      </w:r>
      <w:r w:rsidR="00A812A8" w:rsidRPr="005E66E2">
        <w:rPr>
          <w:i/>
          <w:iCs/>
        </w:rPr>
        <w:t xml:space="preserve"> </w:t>
      </w:r>
      <w:r w:rsidR="00ED50DB" w:rsidRPr="005E66E2">
        <w:rPr>
          <w:i/>
          <w:iCs/>
        </w:rPr>
        <w:t>we</w:t>
      </w:r>
      <w:r w:rsidR="00F718F9">
        <w:rPr>
          <w:i/>
          <w:iCs/>
        </w:rPr>
        <w:t xml:space="preserve"> explore</w:t>
      </w:r>
      <w:r w:rsidR="00B02AB8">
        <w:rPr>
          <w:i/>
          <w:iCs/>
        </w:rPr>
        <w:t xml:space="preserve"> </w:t>
      </w:r>
      <w:r w:rsidR="00FF4E19">
        <w:rPr>
          <w:b/>
          <w:bCs/>
          <w:i/>
          <w:iCs/>
        </w:rPr>
        <w:t>risk management</w:t>
      </w:r>
      <w:r w:rsidR="00FF4E19">
        <w:rPr>
          <w:i/>
          <w:iCs/>
        </w:rPr>
        <w:t xml:space="preserve"> and promote safety and security</w:t>
      </w:r>
      <w:r w:rsidR="005A2F01">
        <w:rPr>
          <w:i/>
          <w:iCs/>
        </w:rPr>
        <w:t>.</w:t>
      </w:r>
    </w:p>
    <w:p w14:paraId="1EA60132" w14:textId="77777777" w:rsidR="008E1C7F" w:rsidRPr="005E66E2" w:rsidRDefault="008E1C7F" w:rsidP="00920A20">
      <w:pPr>
        <w:rPr>
          <w:i/>
          <w:iCs/>
        </w:rPr>
      </w:pPr>
    </w:p>
    <w:tbl>
      <w:tblPr>
        <w:tblStyle w:val="TableGrid"/>
        <w:tblW w:w="0" w:type="auto"/>
        <w:tblLook w:val="04A0" w:firstRow="1" w:lastRow="0" w:firstColumn="1" w:lastColumn="0" w:noHBand="0" w:noVBand="1"/>
      </w:tblPr>
      <w:tblGrid>
        <w:gridCol w:w="9350"/>
      </w:tblGrid>
      <w:tr w:rsidR="00D132D9" w:rsidRPr="005E66E2" w14:paraId="022ACF40" w14:textId="77777777" w:rsidTr="001F4704">
        <w:tc>
          <w:tcPr>
            <w:tcW w:w="9350" w:type="dxa"/>
            <w:shd w:val="clear" w:color="auto" w:fill="auto"/>
            <w:tcMar>
              <w:top w:w="144" w:type="dxa"/>
              <w:left w:w="144" w:type="dxa"/>
              <w:bottom w:w="144" w:type="dxa"/>
              <w:right w:w="144" w:type="dxa"/>
            </w:tcMar>
          </w:tcPr>
          <w:p w14:paraId="14C76F2A" w14:textId="77777777" w:rsidR="00D132D9" w:rsidRPr="005E66E2" w:rsidRDefault="00D132D9" w:rsidP="00D132D9">
            <w:pPr>
              <w:rPr>
                <w:rFonts w:cstheme="minorHAnsi"/>
                <w:b/>
                <w:bCs/>
              </w:rPr>
            </w:pPr>
            <w:r w:rsidRPr="005E66E2">
              <w:rPr>
                <w:rFonts w:cstheme="minorHAnsi"/>
                <w:b/>
                <w:bCs/>
              </w:rPr>
              <w:t>ROOM SETUP</w:t>
            </w:r>
          </w:p>
          <w:p w14:paraId="42005747" w14:textId="77777777" w:rsidR="00D132D9" w:rsidRPr="005E66E2" w:rsidRDefault="00D132D9">
            <w:pPr>
              <w:numPr>
                <w:ilvl w:val="0"/>
                <w:numId w:val="2"/>
              </w:numPr>
              <w:rPr>
                <w:rFonts w:cstheme="minorHAnsi"/>
              </w:rPr>
            </w:pPr>
            <w:r w:rsidRPr="005E66E2">
              <w:rPr>
                <w:rFonts w:cstheme="minorHAnsi"/>
              </w:rPr>
              <w:t>Dry erase board or flip chart and markers</w:t>
            </w:r>
          </w:p>
          <w:p w14:paraId="22212167" w14:textId="77777777" w:rsidR="00D132D9" w:rsidRPr="005E66E2" w:rsidRDefault="00D132D9">
            <w:pPr>
              <w:pStyle w:val="ListParagraph"/>
              <w:numPr>
                <w:ilvl w:val="1"/>
                <w:numId w:val="2"/>
              </w:numPr>
              <w:rPr>
                <w:rFonts w:cstheme="minorHAnsi"/>
              </w:rPr>
            </w:pPr>
            <w:r w:rsidRPr="005E66E2">
              <w:rPr>
                <w:rFonts w:cstheme="minorHAnsi"/>
              </w:rPr>
              <w:t xml:space="preserve">Label an area “Parking Lot.” </w:t>
            </w:r>
          </w:p>
          <w:p w14:paraId="6C0B2164" w14:textId="7E5E391D" w:rsidR="00D132D9" w:rsidRPr="005E66E2" w:rsidRDefault="00D132D9">
            <w:pPr>
              <w:pStyle w:val="ListParagraph"/>
              <w:numPr>
                <w:ilvl w:val="1"/>
                <w:numId w:val="2"/>
              </w:numPr>
              <w:rPr>
                <w:rFonts w:cstheme="minorHAnsi"/>
              </w:rPr>
            </w:pPr>
            <w:r w:rsidRPr="005E66E2">
              <w:rPr>
                <w:rFonts w:cstheme="minorHAnsi"/>
              </w:rPr>
              <w:t xml:space="preserve">When an agent brings up a question that needs more thought and </w:t>
            </w:r>
            <w:r w:rsidR="00CB537E">
              <w:rPr>
                <w:rFonts w:cstheme="minorHAnsi"/>
              </w:rPr>
              <w:t>response time</w:t>
            </w:r>
            <w:r w:rsidRPr="005E66E2">
              <w:rPr>
                <w:rFonts w:cstheme="minorHAnsi"/>
              </w:rPr>
              <w:t xml:space="preserve">, add </w:t>
            </w:r>
            <w:r w:rsidR="00CB537E">
              <w:rPr>
                <w:rFonts w:cstheme="minorHAnsi"/>
              </w:rPr>
              <w:t xml:space="preserve">it </w:t>
            </w:r>
            <w:r w:rsidRPr="005E66E2">
              <w:rPr>
                <w:rFonts w:cstheme="minorHAnsi"/>
              </w:rPr>
              <w:t>to the “Parking Lot.” Discuss this item at the end of the meeting if time permits or at the next appropriate meeting.</w:t>
            </w:r>
          </w:p>
          <w:p w14:paraId="020CE348" w14:textId="77777777" w:rsidR="00D132D9" w:rsidRPr="005E66E2" w:rsidRDefault="00D132D9">
            <w:pPr>
              <w:pStyle w:val="ListParagraph"/>
              <w:numPr>
                <w:ilvl w:val="0"/>
                <w:numId w:val="2"/>
              </w:numPr>
              <w:rPr>
                <w:rFonts w:cstheme="minorHAnsi"/>
              </w:rPr>
            </w:pPr>
            <w:r w:rsidRPr="005E66E2">
              <w:rPr>
                <w:rFonts w:cstheme="minorHAnsi"/>
              </w:rPr>
              <w:t>Projector/TV/Audio for PowerPoint presentation</w:t>
            </w:r>
          </w:p>
          <w:p w14:paraId="120F0E95" w14:textId="39ACF7D2" w:rsidR="00F16C84" w:rsidRDefault="00D132D9" w:rsidP="005A2F01">
            <w:pPr>
              <w:pStyle w:val="ListParagraph"/>
              <w:numPr>
                <w:ilvl w:val="0"/>
                <w:numId w:val="2"/>
              </w:numPr>
              <w:rPr>
                <w:rFonts w:cstheme="minorHAnsi"/>
              </w:rPr>
            </w:pPr>
            <w:r w:rsidRPr="005E66E2">
              <w:rPr>
                <w:rFonts w:cstheme="minorHAnsi"/>
              </w:rPr>
              <w:t xml:space="preserve">Play upbeat music 15 minutes </w:t>
            </w:r>
            <w:r w:rsidR="007B0530">
              <w:rPr>
                <w:rFonts w:cstheme="minorHAnsi"/>
              </w:rPr>
              <w:t>before</w:t>
            </w:r>
            <w:r w:rsidRPr="005E66E2">
              <w:rPr>
                <w:rFonts w:cstheme="minorHAnsi"/>
              </w:rPr>
              <w:t xml:space="preserve"> the start of the meeting.</w:t>
            </w:r>
          </w:p>
          <w:p w14:paraId="3BABF899" w14:textId="00F38B9A" w:rsidR="005A2F01" w:rsidRPr="005A2F01" w:rsidRDefault="00000000" w:rsidP="005A2F01">
            <w:pPr>
              <w:pStyle w:val="ListParagraph"/>
              <w:numPr>
                <w:ilvl w:val="0"/>
                <w:numId w:val="2"/>
              </w:numPr>
              <w:rPr>
                <w:rFonts w:cstheme="minorHAnsi"/>
              </w:rPr>
            </w:pPr>
            <w:hyperlink r:id="rId9" w:history="1">
              <w:r w:rsidR="005A2F01" w:rsidRPr="0015050E">
                <w:rPr>
                  <w:rStyle w:val="Hyperlink"/>
                  <w:rFonts w:cstheme="minorHAnsi"/>
                </w:rPr>
                <w:t>Stacks of Kindness Game</w:t>
              </w:r>
            </w:hyperlink>
            <w:r w:rsidR="005A2F01">
              <w:rPr>
                <w:rFonts w:cstheme="minorHAnsi"/>
              </w:rPr>
              <w:t xml:space="preserve"> – </w:t>
            </w:r>
            <w:r w:rsidR="0015050E">
              <w:rPr>
                <w:rFonts w:cstheme="minorHAnsi"/>
              </w:rPr>
              <w:t>setup up</w:t>
            </w:r>
            <w:r w:rsidR="00DD0E29">
              <w:rPr>
                <w:rFonts w:cstheme="minorHAnsi"/>
              </w:rPr>
              <w:t xml:space="preserve"> the game</w:t>
            </w:r>
            <w:r w:rsidR="0015050E">
              <w:rPr>
                <w:rFonts w:cstheme="minorHAnsi"/>
              </w:rPr>
              <w:t xml:space="preserve"> in your breakroom</w:t>
            </w:r>
          </w:p>
          <w:p w14:paraId="6B0AC6DF" w14:textId="77777777" w:rsidR="00D132D9" w:rsidRPr="005E66E2" w:rsidRDefault="00D132D9" w:rsidP="00D132D9">
            <w:pPr>
              <w:rPr>
                <w:rFonts w:cstheme="minorHAnsi"/>
                <w:u w:val="single"/>
              </w:rPr>
            </w:pPr>
          </w:p>
          <w:p w14:paraId="177C39D2" w14:textId="77777777" w:rsidR="00D132D9" w:rsidRPr="005E66E2" w:rsidRDefault="00D132D9" w:rsidP="00D132D9">
            <w:pPr>
              <w:rPr>
                <w:rFonts w:cstheme="minorHAnsi"/>
                <w:b/>
                <w:bCs/>
              </w:rPr>
            </w:pPr>
            <w:r w:rsidRPr="00F95482">
              <w:rPr>
                <w:rFonts w:cstheme="minorHAnsi"/>
                <w:b/>
                <w:bCs/>
              </w:rPr>
              <w:t>HANDOUTS</w:t>
            </w:r>
          </w:p>
          <w:p w14:paraId="05B08FCE" w14:textId="4AA3561C" w:rsidR="00B7393F" w:rsidRPr="00B7393F" w:rsidRDefault="00000000">
            <w:pPr>
              <w:pStyle w:val="ListParagraph"/>
              <w:numPr>
                <w:ilvl w:val="0"/>
                <w:numId w:val="6"/>
              </w:numPr>
              <w:rPr>
                <w:rFonts w:cstheme="minorHAnsi"/>
                <w:b/>
                <w:bCs/>
              </w:rPr>
            </w:pPr>
            <w:hyperlink r:id="rId10" w:history="1">
              <w:r w:rsidR="00B7393F" w:rsidRPr="005E66E2">
                <w:rPr>
                  <w:rStyle w:val="Hyperlink"/>
                  <w:rFonts w:cstheme="minorHAnsi"/>
                </w:rPr>
                <w:t>Agent Agenda</w:t>
              </w:r>
            </w:hyperlink>
            <w:r w:rsidR="00B7393F" w:rsidRPr="005E66E2">
              <w:rPr>
                <w:rFonts w:cstheme="minorHAnsi"/>
              </w:rPr>
              <w:t xml:space="preserve"> (can be distributed electronically to eliminate paper waste)</w:t>
            </w:r>
          </w:p>
          <w:p w14:paraId="2D286802" w14:textId="2FF6B6AD" w:rsidR="00605242" w:rsidRPr="005E66E2" w:rsidRDefault="00000000" w:rsidP="00605242">
            <w:pPr>
              <w:pStyle w:val="ListParagraph"/>
              <w:numPr>
                <w:ilvl w:val="0"/>
                <w:numId w:val="6"/>
              </w:numPr>
            </w:pPr>
            <w:hyperlink r:id="rId11" w:history="1">
              <w:r w:rsidR="00B7393F" w:rsidRPr="00FF4E19">
                <w:rPr>
                  <w:rStyle w:val="Hyperlink"/>
                  <w:rFonts w:cstheme="minorHAnsi"/>
                </w:rPr>
                <w:t>Learning Sprint Handouts</w:t>
              </w:r>
            </w:hyperlink>
            <w:r w:rsidR="001307AB">
              <w:rPr>
                <w:rFonts w:cstheme="minorHAnsi"/>
              </w:rPr>
              <w:t xml:space="preserve"> </w:t>
            </w:r>
          </w:p>
        </w:tc>
      </w:tr>
    </w:tbl>
    <w:p w14:paraId="35AF98B6" w14:textId="73B9C07E" w:rsidR="00DE26DE" w:rsidRDefault="00DE26DE" w:rsidP="00920A20"/>
    <w:p w14:paraId="381A90BE" w14:textId="77777777" w:rsidR="008655FF" w:rsidRPr="005E66E2" w:rsidRDefault="008655FF" w:rsidP="00920A20"/>
    <w:p w14:paraId="44816B13" w14:textId="7E8F9AC7" w:rsidR="00894D9B" w:rsidRPr="005E66E2" w:rsidRDefault="00223AC8" w:rsidP="00920A20">
      <w:pPr>
        <w:rPr>
          <w:b/>
          <w:bCs/>
        </w:rPr>
      </w:pPr>
      <w:r w:rsidRPr="005E66E2">
        <w:rPr>
          <w:b/>
          <w:bCs/>
        </w:rPr>
        <w:t>AGENDA</w:t>
      </w:r>
    </w:p>
    <w:p w14:paraId="6048F322" w14:textId="77777777" w:rsidR="008655FF" w:rsidRDefault="008655FF" w:rsidP="00920A20"/>
    <w:p w14:paraId="7D952D38" w14:textId="39D7C759" w:rsidR="00814DFD" w:rsidRDefault="00920A20">
      <w:pPr>
        <w:numPr>
          <w:ilvl w:val="0"/>
          <w:numId w:val="1"/>
        </w:numPr>
      </w:pPr>
      <w:r>
        <w:t>Welcome</w:t>
      </w:r>
      <w:r w:rsidR="00814DFD">
        <w:t xml:space="preserve"> </w:t>
      </w:r>
      <w:r w:rsidR="005F0EF4" w:rsidRPr="0064464D">
        <w:rPr>
          <w:color w:val="FF0000"/>
        </w:rPr>
        <w:t>(</w:t>
      </w:r>
      <w:r w:rsidR="00AE3AE6">
        <w:rPr>
          <w:color w:val="FF0000"/>
        </w:rPr>
        <w:t>5</w:t>
      </w:r>
      <w:r w:rsidR="005F0EF4" w:rsidRPr="0064464D">
        <w:rPr>
          <w:color w:val="FF0000"/>
        </w:rPr>
        <w:t xml:space="preserve"> minutes)</w:t>
      </w:r>
    </w:p>
    <w:p w14:paraId="72D9E32F" w14:textId="1BED89EF" w:rsidR="00814DFD" w:rsidRDefault="00814DFD">
      <w:pPr>
        <w:numPr>
          <w:ilvl w:val="1"/>
          <w:numId w:val="1"/>
        </w:numPr>
      </w:pPr>
      <w:r>
        <w:t>Introduction of n</w:t>
      </w:r>
      <w:r w:rsidR="003C0460">
        <w:t>ew agents and staff</w:t>
      </w:r>
      <w:r w:rsidRPr="00814DFD">
        <w:t xml:space="preserve"> </w:t>
      </w:r>
    </w:p>
    <w:tbl>
      <w:tblPr>
        <w:tblStyle w:val="TipTable"/>
        <w:tblpPr w:leftFromText="180" w:rightFromText="180" w:vertAnchor="text" w:horzAnchor="margin" w:tblpY="371"/>
        <w:tblW w:w="5000" w:type="pct"/>
        <w:shd w:val="clear" w:color="auto" w:fill="DDE8EB"/>
        <w:tblCellMar>
          <w:bottom w:w="144" w:type="dxa"/>
        </w:tblCellMar>
        <w:tblLook w:val="04A0" w:firstRow="1" w:lastRow="0" w:firstColumn="1" w:lastColumn="0" w:noHBand="0" w:noVBand="1"/>
        <w:tblDescription w:val="Layout table"/>
      </w:tblPr>
      <w:tblGrid>
        <w:gridCol w:w="803"/>
        <w:gridCol w:w="8557"/>
      </w:tblGrid>
      <w:tr w:rsidR="00223AC8" w:rsidRPr="00F74CB2" w14:paraId="008719F3"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E7EFF1"/>
            <w:tcMar>
              <w:left w:w="144" w:type="dxa"/>
              <w:right w:w="144" w:type="dxa"/>
            </w:tcMar>
          </w:tcPr>
          <w:p w14:paraId="7E545083" w14:textId="77777777" w:rsidR="00223AC8" w:rsidRPr="00F74CB2" w:rsidRDefault="00223AC8" w:rsidP="00223AC8">
            <w:pPr>
              <w:rPr>
                <w:sz w:val="22"/>
                <w:szCs w:val="22"/>
              </w:rPr>
            </w:pPr>
            <w:r w:rsidRPr="00F74CB2">
              <w:rPr>
                <w:noProof/>
              </w:rPr>
              <w:drawing>
                <wp:inline distT="0" distB="0" distL="0" distR="0" wp14:anchorId="59FB4137" wp14:editId="3FF05F8C">
                  <wp:extent cx="327241" cy="327241"/>
                  <wp:effectExtent l="0" t="0" r="0" b="0"/>
                  <wp:docPr id="35" name="Graphic 3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left w:w="144" w:type="dxa"/>
              <w:right w:w="144" w:type="dxa"/>
            </w:tcMar>
          </w:tcPr>
          <w:p w14:paraId="03A1B0E6" w14:textId="77777777" w:rsidR="00223AC8" w:rsidRPr="00AE3AE6" w:rsidRDefault="00223AC8" w:rsidP="00223AC8">
            <w:pPr>
              <w:cnfStyle w:val="000000000000" w:firstRow="0" w:lastRow="0" w:firstColumn="0" w:lastColumn="0" w:oddVBand="0" w:evenVBand="0" w:oddHBand="0" w:evenHBand="0" w:firstRowFirstColumn="0" w:firstRowLastColumn="0" w:lastRowFirstColumn="0" w:lastRowLastColumn="0"/>
              <w:rPr>
                <w:i/>
                <w:iCs/>
                <w:color w:val="auto"/>
                <w:sz w:val="22"/>
                <w:szCs w:val="22"/>
              </w:rPr>
            </w:pPr>
            <w:r w:rsidRPr="00AE3AE6">
              <w:rPr>
                <w:i/>
                <w:iCs/>
                <w:color w:val="auto"/>
                <w:sz w:val="22"/>
                <w:szCs w:val="22"/>
              </w:rPr>
              <w:t>Start your meeting off on a positive note.</w:t>
            </w:r>
          </w:p>
          <w:p w14:paraId="6D0C0C0B" w14:textId="2619D44B" w:rsidR="00223AC8" w:rsidRPr="007A5F07" w:rsidRDefault="00223AC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Ask agents to share their good news. These quick updates can be personal or professional.</w:t>
            </w:r>
          </w:p>
          <w:p w14:paraId="3E89252C" w14:textId="77777777" w:rsidR="00752F4D" w:rsidRDefault="00223AC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 xml:space="preserve">Agent recognition: publicly acknowledge milestones such as </w:t>
            </w:r>
            <w:r w:rsidR="00426DE7">
              <w:rPr>
                <w:color w:val="auto"/>
                <w:sz w:val="22"/>
                <w:szCs w:val="22"/>
              </w:rPr>
              <w:t xml:space="preserve">a </w:t>
            </w:r>
            <w:r w:rsidRPr="007A5F07">
              <w:rPr>
                <w:color w:val="auto"/>
                <w:sz w:val="22"/>
                <w:szCs w:val="22"/>
              </w:rPr>
              <w:t xml:space="preserve">work anniversary, birthday, first listing, first under contract, first closing, production milestone, </w:t>
            </w:r>
            <w:r w:rsidR="00AE3AE6" w:rsidRPr="007A5F07">
              <w:rPr>
                <w:color w:val="auto"/>
                <w:sz w:val="22"/>
                <w:szCs w:val="22"/>
              </w:rPr>
              <w:t xml:space="preserve">etc. </w:t>
            </w:r>
          </w:p>
          <w:p w14:paraId="103FF42D" w14:textId="266CFF41" w:rsidR="00223AC8" w:rsidRPr="007A5F07" w:rsidRDefault="00223AC8" w:rsidP="00752F4D">
            <w:pPr>
              <w:pStyle w:val="ListParagraph"/>
              <w:ind w:left="360"/>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sz w:val="22"/>
                <w:szCs w:val="22"/>
              </w:rPr>
              <w:t xml:space="preserve">Be sure to give equal “shine time” </w:t>
            </w:r>
            <w:r w:rsidR="00C73E4B">
              <w:rPr>
                <w:sz w:val="22"/>
                <w:szCs w:val="22"/>
              </w:rPr>
              <w:t>to</w:t>
            </w:r>
            <w:r w:rsidRPr="007A5F07">
              <w:rPr>
                <w:sz w:val="22"/>
                <w:szCs w:val="22"/>
              </w:rPr>
              <w:t xml:space="preserve"> all agents.</w:t>
            </w:r>
          </w:p>
        </w:tc>
      </w:tr>
    </w:tbl>
    <w:p w14:paraId="452BBDFC" w14:textId="213E8873" w:rsidR="005F0EF4" w:rsidRDefault="005F0EF4">
      <w:pPr>
        <w:numPr>
          <w:ilvl w:val="1"/>
          <w:numId w:val="1"/>
        </w:numPr>
      </w:pPr>
      <w:r>
        <w:t xml:space="preserve">Good news </w:t>
      </w:r>
    </w:p>
    <w:p w14:paraId="13FCBB24" w14:textId="38497381" w:rsidR="00814DFD" w:rsidRPr="00814DFD" w:rsidRDefault="00814DFD">
      <w:pPr>
        <w:numPr>
          <w:ilvl w:val="1"/>
          <w:numId w:val="1"/>
        </w:numPr>
      </w:pPr>
      <w:r>
        <w:t>General</w:t>
      </w:r>
      <w:r w:rsidRPr="00814DFD">
        <w:t xml:space="preserve"> </w:t>
      </w:r>
      <w:r>
        <w:t xml:space="preserve">&amp; </w:t>
      </w:r>
      <w:r w:rsidR="00B34B10">
        <w:t>c</w:t>
      </w:r>
      <w:r>
        <w:t xml:space="preserve">ommunity </w:t>
      </w:r>
      <w:r w:rsidR="00B34B10">
        <w:t>s</w:t>
      </w:r>
      <w:r>
        <w:t xml:space="preserve">ervice </w:t>
      </w:r>
      <w:r w:rsidR="00B34B10">
        <w:t>a</w:t>
      </w:r>
      <w:r w:rsidRPr="00814DFD">
        <w:t>nnouncements</w:t>
      </w:r>
    </w:p>
    <w:p w14:paraId="26462635" w14:textId="6E2FA34F" w:rsidR="00814DFD" w:rsidRDefault="00814DFD" w:rsidP="00814DFD">
      <w:pPr>
        <w:ind w:left="720"/>
      </w:pPr>
    </w:p>
    <w:p w14:paraId="2BDD1FE6" w14:textId="0604D011" w:rsidR="00814DFD" w:rsidRDefault="00814DFD">
      <w:pPr>
        <w:numPr>
          <w:ilvl w:val="0"/>
          <w:numId w:val="1"/>
        </w:numPr>
      </w:pPr>
      <w:r>
        <w:t>Company Updates</w:t>
      </w:r>
      <w:r w:rsidR="005F0EF4">
        <w:t xml:space="preserve"> </w:t>
      </w:r>
      <w:r w:rsidR="0064464D" w:rsidRPr="0064464D">
        <w:rPr>
          <w:color w:val="FF0000"/>
        </w:rPr>
        <w:t>(</w:t>
      </w:r>
      <w:r w:rsidR="00AE3AE6">
        <w:rPr>
          <w:color w:val="FF0000"/>
        </w:rPr>
        <w:t>5</w:t>
      </w:r>
      <w:r w:rsidR="0064464D" w:rsidRPr="0064464D">
        <w:rPr>
          <w:color w:val="FF0000"/>
        </w:rPr>
        <w:t xml:space="preserve"> minutes)</w:t>
      </w:r>
    </w:p>
    <w:p w14:paraId="7B06A4B5" w14:textId="77777777" w:rsidR="00814DFD" w:rsidRDefault="00814DFD">
      <w:pPr>
        <w:numPr>
          <w:ilvl w:val="1"/>
          <w:numId w:val="1"/>
        </w:numPr>
      </w:pPr>
      <w:r>
        <w:t xml:space="preserve">New company listings and buyer needs </w:t>
      </w:r>
    </w:p>
    <w:p w14:paraId="3746F1E3" w14:textId="06ACC98C" w:rsidR="00814DFD" w:rsidRDefault="00814DFD">
      <w:pPr>
        <w:numPr>
          <w:ilvl w:val="1"/>
          <w:numId w:val="1"/>
        </w:numPr>
      </w:pPr>
      <w:r>
        <w:t>Company Initiatives</w:t>
      </w:r>
      <w:r w:rsidRPr="000C0595">
        <w:t xml:space="preserve"> (company-specific updates or topics you deem appropriate)</w:t>
      </w:r>
    </w:p>
    <w:p w14:paraId="1D349D2B" w14:textId="1FBD44BF" w:rsidR="000037E6" w:rsidRDefault="001F1A36">
      <w:pPr>
        <w:numPr>
          <w:ilvl w:val="1"/>
          <w:numId w:val="1"/>
        </w:numPr>
      </w:pPr>
      <w:r>
        <w:t xml:space="preserve">“Parking Lot” items from previous meetings </w:t>
      </w:r>
    </w:p>
    <w:p w14:paraId="3B031FBD" w14:textId="77777777" w:rsidR="008E1C7F" w:rsidRDefault="008E1C7F" w:rsidP="008E1C7F">
      <w:pPr>
        <w:ind w:left="720"/>
      </w:pPr>
    </w:p>
    <w:p w14:paraId="27846A06" w14:textId="77777777" w:rsidR="00C46715" w:rsidRDefault="00C46715">
      <w:r>
        <w:br w:type="page"/>
      </w:r>
    </w:p>
    <w:p w14:paraId="2B2F30B2" w14:textId="0CB5A0A1" w:rsidR="006E5C53" w:rsidRDefault="00CF34FB">
      <w:pPr>
        <w:numPr>
          <w:ilvl w:val="0"/>
          <w:numId w:val="1"/>
        </w:numPr>
      </w:pPr>
      <w:r>
        <w:lastRenderedPageBreak/>
        <w:t>Stacks of Kind</w:t>
      </w:r>
      <w:r w:rsidR="00F95482">
        <w:t>n</w:t>
      </w:r>
      <w:r>
        <w:t>ess</w:t>
      </w:r>
      <w:r w:rsidR="00320512">
        <w:t xml:space="preserve"> Game</w:t>
      </w:r>
      <w:r w:rsidR="007F091F">
        <w:t xml:space="preserve"> </w:t>
      </w:r>
      <w:r w:rsidR="007F091F" w:rsidRPr="006E5C53">
        <w:rPr>
          <w:color w:val="FF0000"/>
        </w:rPr>
        <w:t>(5 minutes)</w:t>
      </w:r>
    </w:p>
    <w:tbl>
      <w:tblPr>
        <w:tblStyle w:val="TipTable"/>
        <w:tblpPr w:leftFromText="180" w:rightFromText="180" w:vertAnchor="text" w:horzAnchor="margin" w:tblpY="61"/>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0203AD" w:rsidRPr="00D90BEB" w14:paraId="0D1603BE" w14:textId="77777777" w:rsidTr="006E5C53">
        <w:trPr>
          <w:trHeight w:val="2646"/>
        </w:trPr>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53CB01B0" w14:textId="77777777" w:rsidR="000203AD" w:rsidRPr="006E5C53" w:rsidRDefault="000203AD" w:rsidP="008C14AC">
            <w:pPr>
              <w:rPr>
                <w:sz w:val="22"/>
                <w:szCs w:val="22"/>
              </w:rPr>
            </w:pPr>
            <w:r w:rsidRPr="006E5C53">
              <w:rPr>
                <w:noProof/>
              </w:rPr>
              <w:drawing>
                <wp:inline distT="0" distB="0" distL="0" distR="0" wp14:anchorId="209A4B5E" wp14:editId="5A4A2997">
                  <wp:extent cx="327241" cy="327241"/>
                  <wp:effectExtent l="0" t="0" r="0" b="0"/>
                  <wp:docPr id="4" name="Graphic 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110B9434" w14:textId="2D7B4CA9" w:rsidR="00CB537E" w:rsidRPr="00320512" w:rsidRDefault="00000000" w:rsidP="00320512">
            <w:pPr>
              <w:spacing w:after="160" w:line="256" w:lineRule="auto"/>
              <w:cnfStyle w:val="000000000000" w:firstRow="0" w:lastRow="0" w:firstColumn="0" w:lastColumn="0" w:oddVBand="0" w:evenVBand="0" w:oddHBand="0" w:evenHBand="0" w:firstRowFirstColumn="0" w:firstRowLastColumn="0" w:lastRowFirstColumn="0" w:lastRowLastColumn="0"/>
              <w:rPr>
                <w:color w:val="000000"/>
                <w:sz w:val="22"/>
                <w:szCs w:val="22"/>
              </w:rPr>
            </w:pPr>
            <w:hyperlink r:id="rId14" w:history="1">
              <w:r w:rsidR="00320512" w:rsidRPr="00320512">
                <w:rPr>
                  <w:rStyle w:val="Hyperlink"/>
                  <w:rFonts w:cstheme="minorHAnsi"/>
                  <w:b/>
                  <w:bCs/>
                  <w:sz w:val="22"/>
                  <w:szCs w:val="22"/>
                </w:rPr>
                <w:t>Stacks of Kindness Game</w:t>
              </w:r>
            </w:hyperlink>
            <w:r w:rsidR="00CB537E" w:rsidRPr="00320512">
              <w:rPr>
                <w:rFonts w:ascii="Calibri" w:hAnsi="Calibri" w:cs="Calibri"/>
                <w:sz w:val="22"/>
                <w:szCs w:val="22"/>
              </w:rPr>
              <w:t xml:space="preserve"> – </w:t>
            </w:r>
            <w:r w:rsidR="00320512" w:rsidRPr="00320512">
              <w:rPr>
                <w:color w:val="000000"/>
                <w:sz w:val="22"/>
                <w:szCs w:val="22"/>
              </w:rPr>
              <w:t>Using a Jenga game with customized blocks, your agents and support staff play to find the game's "winner" piece. If unsuccessful, they will complete the block's suggested act of kindness. This game is a fun way to engage your entire team, promote your company's values, and build your company culture.</w:t>
            </w:r>
          </w:p>
          <w:p w14:paraId="541890E6" w14:textId="4A4BA00E" w:rsidR="00320512" w:rsidRPr="00320512" w:rsidRDefault="00320512" w:rsidP="0032051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
                <w:bCs/>
                <w:sz w:val="22"/>
                <w:szCs w:val="22"/>
              </w:rPr>
            </w:pPr>
            <w:r w:rsidRPr="00320512">
              <w:rPr>
                <w:color w:val="000000"/>
                <w:sz w:val="22"/>
                <w:szCs w:val="22"/>
              </w:rPr>
              <w:t>It is unnecessary to formally announce the game at your sales meeting. Your team will be pleasantly surprised when they find it in the breakroom</w:t>
            </w:r>
            <w:r>
              <w:rPr>
                <w:color w:val="000000"/>
                <w:sz w:val="22"/>
                <w:szCs w:val="22"/>
              </w:rPr>
              <w:t>.</w:t>
            </w:r>
          </w:p>
          <w:p w14:paraId="7A454E6E" w14:textId="77777777" w:rsidR="00320512" w:rsidRPr="00320512" w:rsidRDefault="00320512" w:rsidP="0032051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
                <w:bCs/>
                <w:sz w:val="22"/>
                <w:szCs w:val="22"/>
              </w:rPr>
            </w:pPr>
            <w:r w:rsidRPr="00320512">
              <w:rPr>
                <w:sz w:val="22"/>
                <w:szCs w:val="22"/>
              </w:rPr>
              <w:t xml:space="preserve">Announce weekly prize winners at your sales meeting. This encourages group participation. </w:t>
            </w:r>
          </w:p>
          <w:p w14:paraId="56260EE3" w14:textId="2F948B99" w:rsidR="00CB537E" w:rsidRPr="00320512" w:rsidRDefault="00320512" w:rsidP="0032051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
                <w:bCs/>
                <w:sz w:val="22"/>
                <w:szCs w:val="22"/>
              </w:rPr>
            </w:pPr>
            <w:r w:rsidRPr="00320512">
              <w:rPr>
                <w:sz w:val="22"/>
                <w:szCs w:val="22"/>
              </w:rPr>
              <w:t xml:space="preserve">Ask your agents to share their experiences </w:t>
            </w:r>
            <w:r>
              <w:rPr>
                <w:sz w:val="22"/>
                <w:szCs w:val="22"/>
              </w:rPr>
              <w:t xml:space="preserve">with their </w:t>
            </w:r>
            <w:r w:rsidRPr="00320512">
              <w:rPr>
                <w:sz w:val="22"/>
                <w:szCs w:val="22"/>
              </w:rPr>
              <w:t xml:space="preserve">acts of kindness. </w:t>
            </w:r>
          </w:p>
        </w:tc>
      </w:tr>
    </w:tbl>
    <w:p w14:paraId="72519284" w14:textId="7F6D7B18" w:rsidR="006E5C53" w:rsidRDefault="006E5C53" w:rsidP="000037E6">
      <w:pPr>
        <w:ind w:left="720"/>
      </w:pPr>
    </w:p>
    <w:p w14:paraId="26183677" w14:textId="77777777" w:rsidR="00CF34FB" w:rsidRDefault="00CF34FB" w:rsidP="000037E6">
      <w:pPr>
        <w:ind w:left="720"/>
      </w:pPr>
    </w:p>
    <w:p w14:paraId="1F808E1C" w14:textId="7C04664C" w:rsidR="00A34C6A" w:rsidRDefault="00A34C6A">
      <w:pPr>
        <w:numPr>
          <w:ilvl w:val="0"/>
          <w:numId w:val="1"/>
        </w:numPr>
      </w:pPr>
      <w:r>
        <w:t xml:space="preserve">Marketing </w:t>
      </w:r>
      <w:r w:rsidR="0064464D">
        <w:t>U</w:t>
      </w:r>
      <w:r>
        <w:t>pdate</w:t>
      </w:r>
      <w:r w:rsidR="0064464D">
        <w:t>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21D89BF2" w14:textId="77777777" w:rsidR="00A34C6A" w:rsidRDefault="00A34C6A">
      <w:pPr>
        <w:numPr>
          <w:ilvl w:val="1"/>
          <w:numId w:val="1"/>
        </w:numPr>
      </w:pPr>
      <w:r>
        <w:t>Company marketing initiatives</w:t>
      </w:r>
    </w:p>
    <w:p w14:paraId="0DE3493E" w14:textId="77777777" w:rsidR="00A34C6A" w:rsidRDefault="00A34C6A">
      <w:pPr>
        <w:numPr>
          <w:ilvl w:val="1"/>
          <w:numId w:val="1"/>
        </w:numPr>
      </w:pPr>
      <w:r>
        <w:t>Company community service projects and events</w:t>
      </w:r>
    </w:p>
    <w:p w14:paraId="5C5BA342" w14:textId="5C60FE97" w:rsidR="00A34C6A" w:rsidRDefault="00A34C6A">
      <w:pPr>
        <w:numPr>
          <w:ilvl w:val="1"/>
          <w:numId w:val="1"/>
        </w:numPr>
      </w:pPr>
      <w:r>
        <w:t>Agent</w:t>
      </w:r>
      <w:r w:rsidR="00B34B10">
        <w:t xml:space="preserve"> marketing</w:t>
      </w:r>
      <w:r>
        <w:t xml:space="preserve"> opportunities that complement company/brand marketing</w:t>
      </w:r>
    </w:p>
    <w:p w14:paraId="3CB7B7E5" w14:textId="09EE38B1" w:rsidR="006E5C53" w:rsidRDefault="006E5C53" w:rsidP="00F16C84">
      <w:pPr>
        <w:ind w:left="720"/>
      </w:pPr>
    </w:p>
    <w:p w14:paraId="1301A064" w14:textId="77777777" w:rsidR="00CF34FB" w:rsidRDefault="00CF34FB" w:rsidP="00F16C84">
      <w:pPr>
        <w:ind w:left="720"/>
      </w:pPr>
    </w:p>
    <w:p w14:paraId="0ACDA1DC" w14:textId="7B0A321C" w:rsidR="006E5C53" w:rsidRDefault="00F16C84">
      <w:pPr>
        <w:numPr>
          <w:ilvl w:val="0"/>
          <w:numId w:val="1"/>
        </w:numPr>
      </w:pPr>
      <w:r>
        <w:t xml:space="preserve">Education Opportunities </w:t>
      </w:r>
      <w:r w:rsidRPr="006E5C53">
        <w:rPr>
          <w:color w:val="FF0000"/>
        </w:rPr>
        <w:t>(5 minutes)</w:t>
      </w:r>
    </w:p>
    <w:p w14:paraId="734BF481" w14:textId="24EF7C84" w:rsidR="006E5C53" w:rsidRPr="006E5C53" w:rsidRDefault="00FF4E19">
      <w:pPr>
        <w:numPr>
          <w:ilvl w:val="1"/>
          <w:numId w:val="1"/>
        </w:numPr>
      </w:pPr>
      <w:r>
        <w:t>December</w:t>
      </w:r>
      <w:r w:rsidR="00CA47AA">
        <w:t xml:space="preserve"> Workshop:</w:t>
      </w:r>
      <w:r w:rsidR="00F718F9">
        <w:t xml:space="preserve"> </w:t>
      </w:r>
      <w:hyperlink r:id="rId15" w:history="1">
        <w:r w:rsidRPr="00FF4E19">
          <w:rPr>
            <w:rStyle w:val="Hyperlink"/>
          </w:rPr>
          <w:t>Safety Culture</w:t>
        </w:r>
      </w:hyperlink>
    </w:p>
    <w:tbl>
      <w:tblPr>
        <w:tblStyle w:val="TipTable"/>
        <w:tblpPr w:leftFromText="180" w:rightFromText="180" w:vertAnchor="text" w:horzAnchor="margin" w:tblpY="83"/>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8E1C7F" w14:paraId="1C95B3CB" w14:textId="77777777" w:rsidTr="008E1C7F">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47DB09AE" w14:textId="77777777" w:rsidR="008E1C7F" w:rsidRPr="00426DE7" w:rsidRDefault="008E1C7F" w:rsidP="008E1C7F">
            <w:pPr>
              <w:rPr>
                <w:sz w:val="22"/>
                <w:szCs w:val="22"/>
              </w:rPr>
            </w:pPr>
            <w:r w:rsidRPr="00426DE7">
              <w:rPr>
                <w:noProof/>
              </w:rPr>
              <w:drawing>
                <wp:inline distT="0" distB="0" distL="0" distR="0" wp14:anchorId="361F2E77" wp14:editId="65465C27">
                  <wp:extent cx="327241" cy="327241"/>
                  <wp:effectExtent l="0" t="0" r="0" b="0"/>
                  <wp:docPr id="3" name="Graphic 3"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390F45FB" w14:textId="7D6388A5" w:rsidR="008E1C7F" w:rsidRPr="00B02AB8" w:rsidRDefault="008E1C7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B02AB8">
              <w:rPr>
                <w:color w:val="auto"/>
                <w:sz w:val="22"/>
                <w:szCs w:val="22"/>
              </w:rPr>
              <w:t>Provide a quick summary of what the workshop will cover to build interest</w:t>
            </w:r>
            <w:r w:rsidR="00825CE1" w:rsidRPr="00B02AB8">
              <w:rPr>
                <w:color w:val="auto"/>
                <w:sz w:val="22"/>
                <w:szCs w:val="22"/>
              </w:rPr>
              <w:t>:</w:t>
            </w:r>
          </w:p>
          <w:p w14:paraId="3CFB1799" w14:textId="7955294D" w:rsidR="00825CE1" w:rsidRPr="00B02AB8" w:rsidRDefault="00B02AB8" w:rsidP="00825CE1">
            <w:pPr>
              <w:ind w:left="360"/>
              <w:cnfStyle w:val="000000000000" w:firstRow="0" w:lastRow="0" w:firstColumn="0" w:lastColumn="0" w:oddVBand="0" w:evenVBand="0" w:oddHBand="0" w:evenHBand="0" w:firstRowFirstColumn="0" w:firstRowLastColumn="0" w:lastRowFirstColumn="0" w:lastRowLastColumn="0"/>
              <w:rPr>
                <w:color w:val="auto"/>
                <w:sz w:val="22"/>
                <w:szCs w:val="22"/>
              </w:rPr>
            </w:pPr>
            <w:r>
              <w:rPr>
                <w:i/>
                <w:iCs/>
                <w:sz w:val="22"/>
                <w:szCs w:val="22"/>
              </w:rPr>
              <w:t>A</w:t>
            </w:r>
            <w:r w:rsidRPr="00B02AB8">
              <w:rPr>
                <w:i/>
                <w:iCs/>
                <w:sz w:val="22"/>
                <w:szCs w:val="22"/>
              </w:rPr>
              <w:t>gent</w:t>
            </w:r>
            <w:r>
              <w:rPr>
                <w:i/>
                <w:iCs/>
                <w:sz w:val="22"/>
                <w:szCs w:val="22"/>
              </w:rPr>
              <w:t>s</w:t>
            </w:r>
            <w:r w:rsidRPr="00B02AB8">
              <w:rPr>
                <w:i/>
                <w:iCs/>
                <w:sz w:val="22"/>
                <w:szCs w:val="22"/>
              </w:rPr>
              <w:t xml:space="preserve"> </w:t>
            </w:r>
            <w:r w:rsidR="00FF4E19">
              <w:rPr>
                <w:i/>
                <w:iCs/>
                <w:sz w:val="22"/>
                <w:szCs w:val="22"/>
              </w:rPr>
              <w:t>e</w:t>
            </w:r>
            <w:r w:rsidR="00FF4E19" w:rsidRPr="00FF4E19">
              <w:rPr>
                <w:i/>
                <w:iCs/>
                <w:sz w:val="22"/>
                <w:szCs w:val="22"/>
              </w:rPr>
              <w:t>xplore safety best practices and tips for various situations, such as meeting new clients, showing homes or vacant land, and working late.</w:t>
            </w:r>
          </w:p>
          <w:p w14:paraId="19FC8BFF" w14:textId="77777777" w:rsidR="008E1C7F" w:rsidRPr="00426DE7" w:rsidRDefault="008E1C7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 xml:space="preserve">Share the workshop date, time, and location. </w:t>
            </w:r>
          </w:p>
          <w:p w14:paraId="08937900" w14:textId="77777777" w:rsidR="008E1C7F" w:rsidRPr="00CA47AA" w:rsidRDefault="008E1C7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Special instructions (i.e.</w:t>
            </w:r>
            <w:r>
              <w:rPr>
                <w:color w:val="auto"/>
                <w:sz w:val="22"/>
                <w:szCs w:val="22"/>
              </w:rPr>
              <w:t>,</w:t>
            </w:r>
            <w:r w:rsidRPr="00426DE7">
              <w:rPr>
                <w:color w:val="auto"/>
                <w:sz w:val="22"/>
                <w:szCs w:val="22"/>
              </w:rPr>
              <w:t xml:space="preserve"> lunch provided or bring a sack lunch)</w:t>
            </w:r>
          </w:p>
        </w:tc>
      </w:tr>
    </w:tbl>
    <w:p w14:paraId="30EDB328" w14:textId="64964117" w:rsidR="00F16C84" w:rsidRDefault="00F16C84">
      <w:pPr>
        <w:numPr>
          <w:ilvl w:val="1"/>
          <w:numId w:val="1"/>
        </w:numPr>
      </w:pPr>
      <w:r>
        <w:t>Other real estate classes, events, conferences, etc.</w:t>
      </w:r>
    </w:p>
    <w:p w14:paraId="58610CCF" w14:textId="5BBF55DB" w:rsidR="00241760" w:rsidRDefault="00241760" w:rsidP="006E5C53"/>
    <w:p w14:paraId="564DA832" w14:textId="77777777" w:rsidR="00CF34FB" w:rsidRDefault="00CF34FB" w:rsidP="006E5C53"/>
    <w:p w14:paraId="5B0458B9" w14:textId="6DC5CD47" w:rsidR="00814DFD" w:rsidRPr="000203AD" w:rsidRDefault="00814DFD" w:rsidP="006E5C53">
      <w:r>
        <w:t>Practical Learning</w:t>
      </w:r>
      <w:r w:rsidR="00D66ED2" w:rsidRPr="00C73E4B">
        <w:rPr>
          <w:color w:val="FF0000"/>
        </w:rPr>
        <w:t xml:space="preserve"> (</w:t>
      </w:r>
      <w:r w:rsidR="005F0EF4" w:rsidRPr="0064464D">
        <w:rPr>
          <w:color w:val="FF0000"/>
        </w:rPr>
        <w:t>15</w:t>
      </w:r>
      <w:r w:rsidR="00C73E4B">
        <w:rPr>
          <w:color w:val="FF0000"/>
        </w:rPr>
        <w:t>-20 minutes</w:t>
      </w:r>
      <w:r w:rsidR="005F0EF4" w:rsidRPr="0064464D">
        <w:rPr>
          <w:color w:val="FF0000"/>
        </w:rPr>
        <w:t>)</w:t>
      </w:r>
    </w:p>
    <w:p w14:paraId="15343150" w14:textId="0BE17067" w:rsidR="000203AD" w:rsidRDefault="000203AD" w:rsidP="000203AD">
      <w:pPr>
        <w:ind w:left="360"/>
        <w:rPr>
          <w:i/>
          <w:iCs/>
        </w:rPr>
      </w:pPr>
      <w:r w:rsidRPr="000203AD">
        <w:rPr>
          <w:i/>
          <w:iCs/>
          <w:color w:val="000000" w:themeColor="text1"/>
        </w:rPr>
        <w:t>Choose one</w:t>
      </w:r>
      <w:r>
        <w:rPr>
          <w:i/>
          <w:iCs/>
          <w:color w:val="000000" w:themeColor="text1"/>
        </w:rPr>
        <w:t xml:space="preserve"> learning sprint</w:t>
      </w:r>
      <w:r w:rsidRPr="000203AD">
        <w:rPr>
          <w:i/>
          <w:iCs/>
          <w:color w:val="000000" w:themeColor="text1"/>
        </w:rPr>
        <w:t xml:space="preserve"> per </w:t>
      </w:r>
      <w:r w:rsidRPr="00BF6780">
        <w:rPr>
          <w:i/>
          <w:iCs/>
          <w:color w:val="000000" w:themeColor="text1"/>
        </w:rPr>
        <w:t>meeting</w:t>
      </w:r>
      <w:r w:rsidR="008E3C94" w:rsidRPr="00BF6780">
        <w:rPr>
          <w:i/>
          <w:iCs/>
          <w:color w:val="000000" w:themeColor="text1"/>
        </w:rPr>
        <w:t xml:space="preserve"> or </w:t>
      </w:r>
      <w:r w:rsidR="00B7393F" w:rsidRPr="00BF6780">
        <w:rPr>
          <w:i/>
          <w:iCs/>
          <w:color w:val="000000" w:themeColor="text1"/>
        </w:rPr>
        <w:t xml:space="preserve">consider inviting a </w:t>
      </w:r>
      <w:hyperlink r:id="rId16" w:history="1">
        <w:r w:rsidR="00B7393F" w:rsidRPr="00BF6780">
          <w:rPr>
            <w:rStyle w:val="Hyperlink"/>
            <w:i/>
            <w:iCs/>
          </w:rPr>
          <w:t>guest speaker</w:t>
        </w:r>
      </w:hyperlink>
      <w:r w:rsidR="00B7393F" w:rsidRPr="00F95482">
        <w:rPr>
          <w:i/>
          <w:iCs/>
        </w:rPr>
        <w:t>.</w:t>
      </w:r>
      <w:r w:rsidR="00F95482">
        <w:rPr>
          <w:i/>
          <w:iCs/>
        </w:rPr>
        <w:t xml:space="preserve"> </w:t>
      </w:r>
    </w:p>
    <w:p w14:paraId="083A9439" w14:textId="2AFCF633" w:rsidR="00B02AB8" w:rsidRPr="00B02AB8" w:rsidRDefault="00B02AB8" w:rsidP="006011D0">
      <w:pPr>
        <w:pStyle w:val="ListParagraph"/>
        <w:numPr>
          <w:ilvl w:val="0"/>
          <w:numId w:val="5"/>
        </w:numPr>
        <w:rPr>
          <w:rStyle w:val="Hyperlink"/>
          <w:b/>
          <w:bCs/>
        </w:rPr>
      </w:pPr>
      <w:r>
        <w:fldChar w:fldCharType="begin"/>
      </w:r>
      <w:r w:rsidR="00FF4E19">
        <w:instrText>HYPERLINK "https://sparkandlogic.com/videos/1618/"</w:instrText>
      </w:r>
      <w:r>
        <w:fldChar w:fldCharType="separate"/>
      </w:r>
      <w:r w:rsidR="00FF4E19">
        <w:rPr>
          <w:rStyle w:val="Hyperlink"/>
        </w:rPr>
        <w:t>Open House Safety</w:t>
      </w:r>
    </w:p>
    <w:p w14:paraId="3F8239D9" w14:textId="77777777" w:rsidR="00FF4E19" w:rsidRDefault="00B02AB8" w:rsidP="00B02AB8">
      <w:pPr>
        <w:ind w:left="1080"/>
      </w:pPr>
      <w:r>
        <w:fldChar w:fldCharType="end"/>
      </w:r>
      <w:r w:rsidR="00FF4E19" w:rsidRPr="00FF4E19">
        <w:t>Learn open house safety best practices for agents and sellers.</w:t>
      </w:r>
    </w:p>
    <w:p w14:paraId="13767A87" w14:textId="38F6E563" w:rsidR="00241760" w:rsidRDefault="00DD0E29" w:rsidP="00B02AB8">
      <w:pPr>
        <w:ind w:left="1080"/>
        <w:rPr>
          <w:rFonts w:cstheme="minorHAnsi"/>
        </w:rPr>
      </w:pPr>
      <w:r w:rsidRPr="00B02AB8">
        <w:rPr>
          <w:b/>
          <w:bCs/>
        </w:rPr>
        <w:t xml:space="preserve">Handout: </w:t>
      </w:r>
      <w:hyperlink r:id="rId17" w:history="1">
        <w:r w:rsidR="00FF4E19" w:rsidRPr="00FF4E19">
          <w:rPr>
            <w:rStyle w:val="Hyperlink"/>
          </w:rPr>
          <w:t>Open House Safety Handout</w:t>
        </w:r>
      </w:hyperlink>
    </w:p>
    <w:p w14:paraId="3A7DFF26" w14:textId="5445ADFE" w:rsidR="00FF4E19" w:rsidRPr="00FF4E19" w:rsidRDefault="00FF4E19" w:rsidP="00C55ED0">
      <w:pPr>
        <w:pStyle w:val="ListParagraph"/>
        <w:numPr>
          <w:ilvl w:val="0"/>
          <w:numId w:val="5"/>
        </w:numPr>
        <w:rPr>
          <w:rStyle w:val="Hyperlink"/>
          <w:b/>
          <w:bCs/>
        </w:rPr>
      </w:pPr>
      <w:r>
        <w:fldChar w:fldCharType="begin"/>
      </w:r>
      <w:r>
        <w:instrText xml:space="preserve"> HYPERLINK "https://sparkandlogic.com/videos/risk-self-assessment/" </w:instrText>
      </w:r>
      <w:r>
        <w:fldChar w:fldCharType="separate"/>
      </w:r>
      <w:r w:rsidRPr="00FF4E19">
        <w:rPr>
          <w:rStyle w:val="Hyperlink"/>
        </w:rPr>
        <w:t>Risk Self-Assessment</w:t>
      </w:r>
    </w:p>
    <w:p w14:paraId="744C0305" w14:textId="02E37687" w:rsidR="00B02AB8" w:rsidRDefault="00FF4E19" w:rsidP="00B02AB8">
      <w:pPr>
        <w:pStyle w:val="ListParagraph"/>
        <w:ind w:left="1080"/>
      </w:pPr>
      <w:r>
        <w:fldChar w:fldCharType="end"/>
      </w:r>
      <w:r>
        <w:t>A</w:t>
      </w:r>
      <w:r w:rsidRPr="00FF4E19">
        <w:t>gents assess their business risks regarding document management, passwords, email security, client communication, and electronic device disposal.</w:t>
      </w:r>
    </w:p>
    <w:p w14:paraId="55F566AB" w14:textId="3F01F732" w:rsidR="00FF4E19" w:rsidRPr="00FF4E19" w:rsidRDefault="00FF4E19" w:rsidP="00B02AB8">
      <w:pPr>
        <w:pStyle w:val="ListParagraph"/>
        <w:ind w:left="1080"/>
      </w:pPr>
      <w:r>
        <w:rPr>
          <w:b/>
          <w:bCs/>
        </w:rPr>
        <w:t xml:space="preserve">Handout: </w:t>
      </w:r>
      <w:hyperlink r:id="rId18" w:history="1">
        <w:r w:rsidRPr="00FF4E19">
          <w:rPr>
            <w:rStyle w:val="Hyperlink"/>
          </w:rPr>
          <w:t>Risk Self-Assessment Handout</w:t>
        </w:r>
      </w:hyperlink>
    </w:p>
    <w:p w14:paraId="6A9F1C8F" w14:textId="65427C06" w:rsidR="00B02AB8" w:rsidRPr="00FF4E19" w:rsidRDefault="00FF4E19" w:rsidP="00E739FE">
      <w:pPr>
        <w:pStyle w:val="ListParagraph"/>
        <w:numPr>
          <w:ilvl w:val="0"/>
          <w:numId w:val="5"/>
        </w:numPr>
        <w:rPr>
          <w:rStyle w:val="Hyperlink"/>
        </w:rPr>
      </w:pPr>
      <w:r>
        <w:rPr>
          <w:rFonts w:cstheme="minorHAnsi"/>
        </w:rPr>
        <w:fldChar w:fldCharType="begin"/>
      </w:r>
      <w:r>
        <w:rPr>
          <w:rFonts w:cstheme="minorHAnsi"/>
        </w:rPr>
        <w:instrText xml:space="preserve"> HYPERLINK "https://sparkandlogic.com/videos/interview-with-tener-tech/" </w:instrText>
      </w:r>
      <w:r>
        <w:rPr>
          <w:rFonts w:cstheme="minorHAnsi"/>
        </w:rPr>
      </w:r>
      <w:r>
        <w:rPr>
          <w:rFonts w:cstheme="minorHAnsi"/>
        </w:rPr>
        <w:fldChar w:fldCharType="separate"/>
      </w:r>
      <w:r w:rsidRPr="00FF4E19">
        <w:rPr>
          <w:rStyle w:val="Hyperlink"/>
          <w:rFonts w:cstheme="minorHAnsi"/>
        </w:rPr>
        <w:t>Interview with Tener Tech</w:t>
      </w:r>
    </w:p>
    <w:p w14:paraId="237D2081" w14:textId="1C361722" w:rsidR="00241760" w:rsidRDefault="00FF4E19" w:rsidP="00241760">
      <w:pPr>
        <w:ind w:left="1080"/>
      </w:pPr>
      <w:r>
        <w:rPr>
          <w:rFonts w:cstheme="minorHAnsi"/>
        </w:rPr>
        <w:fldChar w:fldCharType="end"/>
      </w:r>
      <w:r w:rsidRPr="00FF4E19">
        <w:t xml:space="preserve">Brian </w:t>
      </w:r>
      <w:proofErr w:type="spellStart"/>
      <w:r w:rsidRPr="00FF4E19">
        <w:t>Tenerowicz</w:t>
      </w:r>
      <w:proofErr w:type="spellEnd"/>
      <w:r w:rsidRPr="00FF4E19">
        <w:t>, President and Founder of Tener Technologies, provides insight on email security, wire fraud, and password best practices.</w:t>
      </w:r>
    </w:p>
    <w:p w14:paraId="653C549A" w14:textId="5E63533C" w:rsidR="00241760" w:rsidRPr="00241760" w:rsidRDefault="00000000" w:rsidP="00FF4E19">
      <w:pPr>
        <w:pStyle w:val="ListParagraph"/>
        <w:numPr>
          <w:ilvl w:val="0"/>
          <w:numId w:val="5"/>
        </w:numPr>
        <w:rPr>
          <w:rStyle w:val="Hyperlink"/>
          <w:color w:val="auto"/>
          <w:u w:val="none"/>
        </w:rPr>
      </w:pPr>
      <w:hyperlink r:id="rId19" w:history="1">
        <w:r w:rsidR="00241760" w:rsidRPr="000203AD">
          <w:rPr>
            <w:rStyle w:val="Hyperlink"/>
          </w:rPr>
          <w:t>Monthly Goal Setting</w:t>
        </w:r>
      </w:hyperlink>
    </w:p>
    <w:p w14:paraId="4ABA6DBF" w14:textId="77777777" w:rsidR="000578CF" w:rsidRDefault="00241760" w:rsidP="00241760">
      <w:pPr>
        <w:pStyle w:val="ListParagraph"/>
        <w:ind w:left="1080"/>
        <w:rPr>
          <w:rStyle w:val="Hyperlink"/>
          <w:color w:val="auto"/>
          <w:u w:val="none"/>
        </w:rPr>
      </w:pPr>
      <w:r w:rsidRPr="00B7393F">
        <w:rPr>
          <w:rStyle w:val="Hyperlink"/>
          <w:color w:val="auto"/>
          <w:u w:val="none"/>
        </w:rPr>
        <w:t xml:space="preserve">Setting goals </w:t>
      </w:r>
      <w:r>
        <w:rPr>
          <w:rStyle w:val="Hyperlink"/>
          <w:color w:val="auto"/>
          <w:u w:val="none"/>
        </w:rPr>
        <w:t>regularly</w:t>
      </w:r>
      <w:r w:rsidRPr="00B7393F">
        <w:rPr>
          <w:rStyle w:val="Hyperlink"/>
          <w:color w:val="auto"/>
          <w:u w:val="none"/>
        </w:rPr>
        <w:t xml:space="preserve"> is linked to improved performance and success. </w:t>
      </w:r>
      <w:r>
        <w:rPr>
          <w:rStyle w:val="Hyperlink"/>
          <w:color w:val="auto"/>
          <w:u w:val="none"/>
        </w:rPr>
        <w:t>This quick</w:t>
      </w:r>
      <w:r w:rsidRPr="00B7393F">
        <w:rPr>
          <w:rStyle w:val="Hyperlink"/>
          <w:color w:val="auto"/>
          <w:u w:val="none"/>
        </w:rPr>
        <w:t xml:space="preserve"> exercise helps </w:t>
      </w:r>
      <w:r>
        <w:rPr>
          <w:rStyle w:val="Hyperlink"/>
          <w:color w:val="auto"/>
          <w:u w:val="none"/>
        </w:rPr>
        <w:t>agents</w:t>
      </w:r>
      <w:r w:rsidRPr="00B7393F">
        <w:rPr>
          <w:rStyle w:val="Hyperlink"/>
          <w:color w:val="auto"/>
          <w:u w:val="none"/>
        </w:rPr>
        <w:t xml:space="preserve"> set and achieve a personal </w:t>
      </w:r>
      <w:r>
        <w:rPr>
          <w:rStyle w:val="Hyperlink"/>
          <w:color w:val="auto"/>
          <w:u w:val="none"/>
        </w:rPr>
        <w:t xml:space="preserve">goal </w:t>
      </w:r>
      <w:r w:rsidRPr="00B7393F">
        <w:rPr>
          <w:rStyle w:val="Hyperlink"/>
          <w:color w:val="auto"/>
          <w:u w:val="none"/>
        </w:rPr>
        <w:t>and professional goal.</w:t>
      </w:r>
    </w:p>
    <w:p w14:paraId="56867874" w14:textId="231CC1F7" w:rsidR="00CF34FB" w:rsidRDefault="00DD0E29" w:rsidP="00241760">
      <w:pPr>
        <w:pStyle w:val="ListParagraph"/>
        <w:ind w:left="1080"/>
        <w:rPr>
          <w:rStyle w:val="Hyperlink"/>
          <w:rFonts w:cstheme="minorHAnsi"/>
        </w:rPr>
      </w:pPr>
      <w:r>
        <w:rPr>
          <w:rStyle w:val="Hyperlink"/>
          <w:b/>
          <w:bCs/>
          <w:color w:val="auto"/>
          <w:u w:val="none"/>
        </w:rPr>
        <w:t xml:space="preserve">Handout: </w:t>
      </w:r>
      <w:hyperlink r:id="rId20" w:history="1">
        <w:r w:rsidRPr="00B7393F">
          <w:rPr>
            <w:rStyle w:val="Hyperlink"/>
            <w:rFonts w:cstheme="minorHAnsi"/>
          </w:rPr>
          <w:t>Monthly Goals Worksheet</w:t>
        </w:r>
      </w:hyperlink>
    </w:p>
    <w:p w14:paraId="2149F0FB" w14:textId="77777777" w:rsidR="00B02AB8" w:rsidRPr="00DD0E29" w:rsidRDefault="00B02AB8" w:rsidP="00241760">
      <w:pPr>
        <w:pStyle w:val="ListParagraph"/>
        <w:ind w:left="1080"/>
        <w:rPr>
          <w:rStyle w:val="Hyperlink"/>
          <w:b/>
          <w:bCs/>
          <w:color w:val="auto"/>
          <w:u w:val="none"/>
        </w:rPr>
      </w:pPr>
    </w:p>
    <w:p w14:paraId="5AAB3BD0" w14:textId="0FD038A4" w:rsidR="00E667DE" w:rsidRPr="00E667DE" w:rsidRDefault="00000000">
      <w:pPr>
        <w:pStyle w:val="ListParagraph"/>
        <w:numPr>
          <w:ilvl w:val="0"/>
          <w:numId w:val="5"/>
        </w:numPr>
        <w:rPr>
          <w:rStyle w:val="Hyperlink"/>
          <w:color w:val="auto"/>
          <w:u w:val="none"/>
        </w:rPr>
      </w:pPr>
      <w:hyperlink r:id="rId21" w:history="1">
        <w:r w:rsidR="00647222" w:rsidRPr="00A0249A">
          <w:rPr>
            <w:rStyle w:val="Hyperlink"/>
          </w:rPr>
          <w:t>Guest Speaker</w:t>
        </w:r>
      </w:hyperlink>
      <w:r w:rsidR="00E667DE" w:rsidRPr="00A0249A">
        <w:t xml:space="preserve"> </w:t>
      </w:r>
      <w:r w:rsidR="00E667DE" w:rsidRPr="00E667DE">
        <w:rPr>
          <w:rStyle w:val="Hyperlink"/>
          <w:color w:val="auto"/>
          <w:u w:val="none"/>
        </w:rPr>
        <w:t>Potential Topics</w:t>
      </w:r>
    </w:p>
    <w:p w14:paraId="0208A371" w14:textId="77777777" w:rsidR="00FF4E19" w:rsidRPr="00FF4E19" w:rsidRDefault="00FF4E19" w:rsidP="00FF4E19">
      <w:pPr>
        <w:pStyle w:val="ListParagraph"/>
        <w:numPr>
          <w:ilvl w:val="1"/>
          <w:numId w:val="5"/>
        </w:numPr>
        <w:rPr>
          <w:rStyle w:val="Hyperlink"/>
          <w:color w:val="auto"/>
          <w:u w:val="none"/>
        </w:rPr>
      </w:pPr>
      <w:r w:rsidRPr="00FF4E19">
        <w:rPr>
          <w:rStyle w:val="Hyperlink"/>
          <w:color w:val="auto"/>
          <w:u w:val="none"/>
        </w:rPr>
        <w:t>Self-defense Instructor</w:t>
      </w:r>
    </w:p>
    <w:p w14:paraId="2072D3C2" w14:textId="77777777" w:rsidR="00FF4E19" w:rsidRPr="00FF4E19" w:rsidRDefault="00FF4E19" w:rsidP="00FF4E19">
      <w:pPr>
        <w:pStyle w:val="ListParagraph"/>
        <w:numPr>
          <w:ilvl w:val="1"/>
          <w:numId w:val="5"/>
        </w:numPr>
        <w:rPr>
          <w:rStyle w:val="Hyperlink"/>
          <w:color w:val="auto"/>
          <w:u w:val="none"/>
        </w:rPr>
      </w:pPr>
      <w:r w:rsidRPr="00FF4E19">
        <w:rPr>
          <w:rStyle w:val="Hyperlink"/>
          <w:color w:val="auto"/>
          <w:u w:val="none"/>
        </w:rPr>
        <w:t>IT Security Company</w:t>
      </w:r>
    </w:p>
    <w:p w14:paraId="70328BAC" w14:textId="77777777" w:rsidR="00FF4E19" w:rsidRPr="00FF4E19" w:rsidRDefault="00FF4E19" w:rsidP="00FF4E19">
      <w:pPr>
        <w:pStyle w:val="ListParagraph"/>
        <w:numPr>
          <w:ilvl w:val="1"/>
          <w:numId w:val="5"/>
        </w:numPr>
        <w:rPr>
          <w:rStyle w:val="Hyperlink"/>
          <w:color w:val="auto"/>
          <w:u w:val="none"/>
        </w:rPr>
      </w:pPr>
      <w:r w:rsidRPr="00FF4E19">
        <w:rPr>
          <w:rStyle w:val="Hyperlink"/>
          <w:color w:val="auto"/>
          <w:u w:val="none"/>
        </w:rPr>
        <w:t>Law Enforcement</w:t>
      </w:r>
    </w:p>
    <w:p w14:paraId="5E25404A" w14:textId="77777777" w:rsidR="00FF4E19" w:rsidRPr="00FF4E19" w:rsidRDefault="00FF4E19" w:rsidP="00FF4E19">
      <w:pPr>
        <w:pStyle w:val="ListParagraph"/>
        <w:numPr>
          <w:ilvl w:val="1"/>
          <w:numId w:val="5"/>
        </w:numPr>
        <w:rPr>
          <w:rStyle w:val="Hyperlink"/>
          <w:color w:val="auto"/>
          <w:u w:val="none"/>
        </w:rPr>
      </w:pPr>
      <w:r w:rsidRPr="00FF4E19">
        <w:rPr>
          <w:rStyle w:val="Hyperlink"/>
          <w:color w:val="auto"/>
          <w:u w:val="none"/>
        </w:rPr>
        <w:t>Local Business Owner</w:t>
      </w:r>
    </w:p>
    <w:p w14:paraId="56204BFF" w14:textId="77777777" w:rsidR="00FF4E19" w:rsidRPr="00FF4E19" w:rsidRDefault="00FF4E19" w:rsidP="00FF4E19">
      <w:pPr>
        <w:pStyle w:val="ListParagraph"/>
        <w:numPr>
          <w:ilvl w:val="1"/>
          <w:numId w:val="5"/>
        </w:numPr>
        <w:rPr>
          <w:rStyle w:val="Hyperlink"/>
          <w:color w:val="auto"/>
          <w:u w:val="none"/>
        </w:rPr>
      </w:pPr>
      <w:r w:rsidRPr="00FF4E19">
        <w:rPr>
          <w:rStyle w:val="Hyperlink"/>
          <w:color w:val="auto"/>
          <w:u w:val="none"/>
        </w:rPr>
        <w:t>One of your Agents or Staff</w:t>
      </w:r>
    </w:p>
    <w:p w14:paraId="30104BCE" w14:textId="77777777" w:rsidR="00FF4E19" w:rsidRPr="00FF4E19" w:rsidRDefault="00FF4E19" w:rsidP="00FF4E19">
      <w:pPr>
        <w:pStyle w:val="ListParagraph"/>
        <w:numPr>
          <w:ilvl w:val="1"/>
          <w:numId w:val="5"/>
        </w:numPr>
        <w:rPr>
          <w:rStyle w:val="Hyperlink"/>
          <w:color w:val="auto"/>
          <w:u w:val="none"/>
        </w:rPr>
      </w:pPr>
      <w:r w:rsidRPr="00FF4E19">
        <w:rPr>
          <w:rStyle w:val="Hyperlink"/>
          <w:color w:val="auto"/>
          <w:u w:val="none"/>
        </w:rPr>
        <w:t>CE Course (watch for 1 hour CE classes – good for a workshop)</w:t>
      </w:r>
    </w:p>
    <w:p w14:paraId="2845C6E4" w14:textId="77777777" w:rsidR="00605242" w:rsidRPr="00B25485" w:rsidRDefault="00605242" w:rsidP="00B25485">
      <w:pPr>
        <w:pStyle w:val="ListParagraph"/>
        <w:numPr>
          <w:ilvl w:val="0"/>
          <w:numId w:val="5"/>
        </w:numPr>
        <w:rPr>
          <w:rStyle w:val="Hyperlink"/>
          <w:color w:val="auto"/>
          <w:u w:val="none"/>
        </w:rPr>
      </w:pPr>
      <w:r w:rsidRPr="00B25485">
        <w:rPr>
          <w:rStyle w:val="Hyperlink"/>
          <w:color w:val="auto"/>
          <w:u w:val="none"/>
        </w:rPr>
        <w:t>Potential Guest Speaker Occupations</w:t>
      </w:r>
    </w:p>
    <w:p w14:paraId="05C94096" w14:textId="77777777" w:rsidR="00FF4E19" w:rsidRDefault="00FF4E19" w:rsidP="00FF4E19">
      <w:pPr>
        <w:pStyle w:val="ListParagraph"/>
        <w:numPr>
          <w:ilvl w:val="1"/>
          <w:numId w:val="5"/>
        </w:numPr>
      </w:pPr>
      <w:r>
        <w:t>Personal Safety</w:t>
      </w:r>
    </w:p>
    <w:p w14:paraId="14BF5D90" w14:textId="77777777" w:rsidR="00FF4E19" w:rsidRDefault="00FF4E19" w:rsidP="00FF4E19">
      <w:pPr>
        <w:pStyle w:val="ListParagraph"/>
        <w:numPr>
          <w:ilvl w:val="1"/>
          <w:numId w:val="5"/>
        </w:numPr>
      </w:pPr>
      <w:r>
        <w:t>Self-Defense Class</w:t>
      </w:r>
    </w:p>
    <w:p w14:paraId="0C751117" w14:textId="77777777" w:rsidR="00FF4E19" w:rsidRDefault="00FF4E19" w:rsidP="00FF4E19">
      <w:pPr>
        <w:pStyle w:val="ListParagraph"/>
        <w:numPr>
          <w:ilvl w:val="1"/>
          <w:numId w:val="5"/>
        </w:numPr>
      </w:pPr>
      <w:r>
        <w:t>Open House Safety</w:t>
      </w:r>
    </w:p>
    <w:p w14:paraId="021D668B" w14:textId="77777777" w:rsidR="00FF4E19" w:rsidRDefault="00FF4E19" w:rsidP="00FF4E19">
      <w:pPr>
        <w:pStyle w:val="ListParagraph"/>
        <w:numPr>
          <w:ilvl w:val="1"/>
          <w:numId w:val="5"/>
        </w:numPr>
      </w:pPr>
      <w:r>
        <w:t xml:space="preserve">Cybersecurity </w:t>
      </w:r>
    </w:p>
    <w:p w14:paraId="3CF3850A" w14:textId="77777777" w:rsidR="00FF4E19" w:rsidRDefault="00FF4E19" w:rsidP="00FF4E19">
      <w:pPr>
        <w:pStyle w:val="ListParagraph"/>
        <w:numPr>
          <w:ilvl w:val="1"/>
          <w:numId w:val="5"/>
        </w:numPr>
      </w:pPr>
      <w:r>
        <w:t>Email and Password Security</w:t>
      </w:r>
    </w:p>
    <w:p w14:paraId="4959FB31" w14:textId="77777777" w:rsidR="00605242" w:rsidRPr="00605242" w:rsidRDefault="00605242" w:rsidP="00605242">
      <w:pPr>
        <w:pStyle w:val="ListParagraph"/>
        <w:ind w:left="2160"/>
        <w:rPr>
          <w:rStyle w:val="Hyperlink"/>
          <w:color w:val="auto"/>
          <w:u w:val="none"/>
        </w:rPr>
      </w:pP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708"/>
        <w:gridCol w:w="8652"/>
      </w:tblGrid>
      <w:tr w:rsidR="0089167B" w14:paraId="1566418C"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FAECD2"/>
            <w:tcMar>
              <w:left w:w="144" w:type="dxa"/>
              <w:right w:w="144" w:type="dxa"/>
            </w:tcMar>
          </w:tcPr>
          <w:p w14:paraId="41017C5D" w14:textId="77777777" w:rsidR="0089167B" w:rsidRPr="00DE6AF3" w:rsidRDefault="0089167B" w:rsidP="003A4C0B">
            <w:pPr>
              <w:rPr>
                <w:sz w:val="22"/>
                <w:szCs w:val="22"/>
              </w:rPr>
            </w:pPr>
            <w:r w:rsidRPr="00DE6AF3">
              <w:rPr>
                <w:noProof/>
              </w:rPr>
              <w:drawing>
                <wp:inline distT="0" distB="0" distL="0" distR="0" wp14:anchorId="0EED6411" wp14:editId="4424893D">
                  <wp:extent cx="257922" cy="267418"/>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tcMar>
              <w:left w:w="144" w:type="dxa"/>
              <w:right w:w="144" w:type="dxa"/>
            </w:tcMar>
            <w:vAlign w:val="center"/>
          </w:tcPr>
          <w:p w14:paraId="710CDC24" w14:textId="6819C002" w:rsidR="0089167B" w:rsidRPr="00DE6AF3" w:rsidRDefault="0089167B" w:rsidP="003A4C0B">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008B794F" w:rsidRPr="008B794F">
              <w:rPr>
                <w:sz w:val="22"/>
                <w:szCs w:val="22"/>
              </w:rPr>
              <w:t>During mentoring sessions, a</w:t>
            </w:r>
            <w:r w:rsidR="007F091F">
              <w:rPr>
                <w:sz w:val="22"/>
                <w:szCs w:val="22"/>
              </w:rPr>
              <w:t xml:space="preserve">sk </w:t>
            </w:r>
            <w:r w:rsidRPr="00255078">
              <w:rPr>
                <w:sz w:val="22"/>
                <w:szCs w:val="22"/>
              </w:rPr>
              <w:t>agent</w:t>
            </w:r>
            <w:r w:rsidR="007F091F">
              <w:rPr>
                <w:sz w:val="22"/>
                <w:szCs w:val="22"/>
              </w:rPr>
              <w:t xml:space="preserve">s how they </w:t>
            </w:r>
            <w:r w:rsidR="008B794F">
              <w:rPr>
                <w:sz w:val="22"/>
                <w:szCs w:val="22"/>
              </w:rPr>
              <w:t xml:space="preserve">have </w:t>
            </w:r>
            <w:r w:rsidR="007F091F">
              <w:rPr>
                <w:sz w:val="22"/>
                <w:szCs w:val="22"/>
              </w:rPr>
              <w:t>a</w:t>
            </w:r>
            <w:r w:rsidR="008B794F">
              <w:rPr>
                <w:sz w:val="22"/>
                <w:szCs w:val="22"/>
              </w:rPr>
              <w:t xml:space="preserve">pplied </w:t>
            </w:r>
            <w:r w:rsidR="007F091F">
              <w:rPr>
                <w:sz w:val="22"/>
                <w:szCs w:val="22"/>
              </w:rPr>
              <w:t xml:space="preserve">the </w:t>
            </w:r>
            <w:r w:rsidR="008B794F">
              <w:rPr>
                <w:sz w:val="22"/>
                <w:szCs w:val="22"/>
              </w:rPr>
              <w:t xml:space="preserve">lessons from the </w:t>
            </w:r>
            <w:r w:rsidR="007F091F">
              <w:rPr>
                <w:sz w:val="22"/>
                <w:szCs w:val="22"/>
              </w:rPr>
              <w:t xml:space="preserve">practical learning </w:t>
            </w:r>
            <w:r w:rsidR="008B794F">
              <w:rPr>
                <w:sz w:val="22"/>
                <w:szCs w:val="22"/>
              </w:rPr>
              <w:t>sprints</w:t>
            </w:r>
            <w:r w:rsidR="007F091F">
              <w:rPr>
                <w:sz w:val="22"/>
                <w:szCs w:val="22"/>
              </w:rPr>
              <w:t xml:space="preserve"> to their business</w:t>
            </w:r>
            <w:r w:rsidR="008B794F">
              <w:rPr>
                <w:sz w:val="22"/>
                <w:szCs w:val="22"/>
              </w:rPr>
              <w:t>.</w:t>
            </w:r>
          </w:p>
        </w:tc>
      </w:tr>
    </w:tbl>
    <w:p w14:paraId="24FD7174" w14:textId="77777777" w:rsidR="00DD0E29" w:rsidRDefault="00DD0E29" w:rsidP="008B794F"/>
    <w:p w14:paraId="79C4CBC1" w14:textId="52BFABB9" w:rsidR="00814DFD" w:rsidRDefault="00814DFD">
      <w:pPr>
        <w:pStyle w:val="ListParagraph"/>
        <w:numPr>
          <w:ilvl w:val="0"/>
          <w:numId w:val="1"/>
        </w:numPr>
      </w:pPr>
      <w:r>
        <w:t>Real Estate Trends/Updates</w:t>
      </w:r>
      <w:r w:rsidR="005F0EF4">
        <w:t xml:space="preserve"> </w:t>
      </w:r>
      <w:r w:rsidR="005F0EF4" w:rsidRPr="00AC2758">
        <w:rPr>
          <w:color w:val="FF0000"/>
        </w:rPr>
        <w:t>(</w:t>
      </w:r>
      <w:r w:rsidR="00AE3AE6" w:rsidRPr="00AC2758">
        <w:rPr>
          <w:color w:val="FF0000"/>
        </w:rPr>
        <w:t>5</w:t>
      </w:r>
      <w:r w:rsidR="005F0EF4" w:rsidRPr="00AC2758">
        <w:rPr>
          <w:color w:val="FF0000"/>
        </w:rPr>
        <w:t xml:space="preserve"> minutes)</w:t>
      </w:r>
    </w:p>
    <w:p w14:paraId="0DC9960A" w14:textId="77777777" w:rsidR="00814DFD" w:rsidRDefault="00814DFD">
      <w:pPr>
        <w:numPr>
          <w:ilvl w:val="1"/>
          <w:numId w:val="1"/>
        </w:numPr>
      </w:pPr>
      <w:r>
        <w:t>Market Reports</w:t>
      </w:r>
    </w:p>
    <w:p w14:paraId="098DB8E8" w14:textId="77777777" w:rsidR="00814DFD" w:rsidRDefault="00814DFD">
      <w:pPr>
        <w:numPr>
          <w:ilvl w:val="1"/>
          <w:numId w:val="1"/>
        </w:numPr>
      </w:pPr>
      <w:r>
        <w:t xml:space="preserve">Production Updates, Listings, Under Contracts, Closings (various ways to share) </w:t>
      </w:r>
    </w:p>
    <w:p w14:paraId="1CFB4365" w14:textId="2901598C" w:rsidR="00814DFD" w:rsidRDefault="00E061D0">
      <w:pPr>
        <w:numPr>
          <w:ilvl w:val="2"/>
          <w:numId w:val="1"/>
        </w:numPr>
      </w:pPr>
      <w:r>
        <w:t>P</w:t>
      </w:r>
      <w:r w:rsidR="00814DFD">
        <w:t>revious month vs. the same period last year</w:t>
      </w:r>
    </w:p>
    <w:p w14:paraId="6E554C7C" w14:textId="605EF03F" w:rsidR="00814DFD" w:rsidRDefault="00814DFD">
      <w:pPr>
        <w:numPr>
          <w:ilvl w:val="2"/>
          <w:numId w:val="1"/>
        </w:numPr>
      </w:pPr>
      <w:r>
        <w:t xml:space="preserve">Year To Date (YTD) </w:t>
      </w:r>
    </w:p>
    <w:p w14:paraId="5964263C" w14:textId="458ECCDD" w:rsidR="00814DFD" w:rsidRDefault="00814DFD">
      <w:pPr>
        <w:numPr>
          <w:ilvl w:val="2"/>
          <w:numId w:val="1"/>
        </w:numPr>
      </w:pPr>
      <w:r>
        <w:t>Year Over Year (YOY)</w:t>
      </w:r>
    </w:p>
    <w:p w14:paraId="721BA8EE" w14:textId="77777777" w:rsidR="00814DFD" w:rsidRDefault="00814DFD">
      <w:pPr>
        <w:numPr>
          <w:ilvl w:val="1"/>
          <w:numId w:val="1"/>
        </w:numPr>
      </w:pPr>
      <w:r>
        <w:t>Company Data – this information is beneficial to newer agents</w:t>
      </w:r>
    </w:p>
    <w:p w14:paraId="2A2CAA33" w14:textId="77777777" w:rsidR="00814DFD" w:rsidRDefault="00814DFD">
      <w:pPr>
        <w:numPr>
          <w:ilvl w:val="2"/>
          <w:numId w:val="1"/>
        </w:numPr>
      </w:pPr>
      <w:r>
        <w:t>Average DOM from List to Under Contract</w:t>
      </w:r>
    </w:p>
    <w:p w14:paraId="0E8A2432" w14:textId="77777777" w:rsidR="00814DFD" w:rsidRDefault="00814DFD">
      <w:pPr>
        <w:numPr>
          <w:ilvl w:val="2"/>
          <w:numId w:val="1"/>
        </w:numPr>
      </w:pPr>
      <w:r>
        <w:t>Average DOM from Under Contract to Close</w:t>
      </w:r>
    </w:p>
    <w:p w14:paraId="649B5872" w14:textId="77777777" w:rsidR="00814DFD" w:rsidRDefault="00814DFD">
      <w:pPr>
        <w:numPr>
          <w:ilvl w:val="2"/>
          <w:numId w:val="1"/>
        </w:numPr>
      </w:pPr>
      <w:r>
        <w:t>Average / Median List Price</w:t>
      </w:r>
    </w:p>
    <w:p w14:paraId="369CF5CA" w14:textId="77777777" w:rsidR="00814DFD" w:rsidRDefault="00814DFD">
      <w:pPr>
        <w:numPr>
          <w:ilvl w:val="2"/>
          <w:numId w:val="1"/>
        </w:numPr>
      </w:pPr>
      <w:r>
        <w:t>Average / Median Sales Price</w:t>
      </w:r>
    </w:p>
    <w:p w14:paraId="3E8E2132" w14:textId="77777777" w:rsidR="00814DFD" w:rsidRDefault="00814DFD">
      <w:pPr>
        <w:numPr>
          <w:ilvl w:val="2"/>
          <w:numId w:val="1"/>
        </w:numPr>
      </w:pPr>
      <w:r>
        <w:t>Company’s List Price to Sales Price Ratio</w:t>
      </w:r>
    </w:p>
    <w:p w14:paraId="62B797C6" w14:textId="77777777" w:rsidR="00DD0E29" w:rsidRDefault="00DD0E29" w:rsidP="00814DFD">
      <w:pPr>
        <w:ind w:left="360"/>
      </w:pPr>
    </w:p>
    <w:p w14:paraId="1BD6FA10" w14:textId="3BAE7F23" w:rsidR="005F0EF4" w:rsidRDefault="00814DFD">
      <w:pPr>
        <w:numPr>
          <w:ilvl w:val="0"/>
          <w:numId w:val="1"/>
        </w:numPr>
      </w:pPr>
      <w:r>
        <w:t>Old Business</w:t>
      </w:r>
      <w:r w:rsidR="005F0EF4">
        <w:t xml:space="preserve"> </w:t>
      </w:r>
    </w:p>
    <w:p w14:paraId="037CCFA2" w14:textId="77777777" w:rsidR="009B4CB5" w:rsidRDefault="00D132D9">
      <w:pPr>
        <w:pStyle w:val="ListParagraph"/>
        <w:numPr>
          <w:ilvl w:val="1"/>
          <w:numId w:val="1"/>
        </w:numPr>
      </w:pPr>
      <w:r>
        <w:t xml:space="preserve">Updates </w:t>
      </w:r>
      <w:r w:rsidR="00103530">
        <w:t>and</w:t>
      </w:r>
      <w:r>
        <w:t xml:space="preserve"> follow-up to the previous meeting</w:t>
      </w:r>
    </w:p>
    <w:p w14:paraId="506A3E5F" w14:textId="32C934DC" w:rsidR="00135B24" w:rsidRDefault="009B4CB5">
      <w:pPr>
        <w:pStyle w:val="ListParagraph"/>
        <w:numPr>
          <w:ilvl w:val="1"/>
          <w:numId w:val="1"/>
        </w:numPr>
      </w:pPr>
      <w:r>
        <w:t xml:space="preserve"> </w:t>
      </w:r>
      <w:r w:rsidR="008E3C94">
        <w:t>“</w:t>
      </w:r>
      <w:r w:rsidR="00D132D9">
        <w:t>Parking Lot</w:t>
      </w:r>
      <w:r w:rsidR="008E3C94">
        <w:t>”</w:t>
      </w:r>
      <w:r w:rsidR="00D132D9">
        <w:t xml:space="preserve"> items from previous meetings</w:t>
      </w:r>
    </w:p>
    <w:p w14:paraId="6BFDA739" w14:textId="77777777" w:rsidR="00605242" w:rsidRDefault="00605242" w:rsidP="00605242">
      <w:pPr>
        <w:pStyle w:val="ListParagraph"/>
      </w:pP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708"/>
        <w:gridCol w:w="8652"/>
      </w:tblGrid>
      <w:tr w:rsidR="00DE6AF3" w14:paraId="46E9C664"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FAECD2"/>
            <w:tcMar>
              <w:left w:w="144" w:type="dxa"/>
              <w:right w:w="144" w:type="dxa"/>
            </w:tcMar>
          </w:tcPr>
          <w:p w14:paraId="1117BA50" w14:textId="3CBEB625" w:rsidR="00DE6AF3" w:rsidRPr="00DE6AF3" w:rsidRDefault="00DE6AF3" w:rsidP="00DE6AF3">
            <w:pPr>
              <w:rPr>
                <w:sz w:val="22"/>
                <w:szCs w:val="22"/>
              </w:rPr>
            </w:pPr>
            <w:r w:rsidRPr="00DE6AF3">
              <w:rPr>
                <w:noProof/>
              </w:rPr>
              <w:drawing>
                <wp:inline distT="0" distB="0" distL="0" distR="0" wp14:anchorId="7B5E8C45" wp14:editId="7538234E">
                  <wp:extent cx="257922" cy="267418"/>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tcMar>
              <w:left w:w="144" w:type="dxa"/>
              <w:right w:w="144" w:type="dxa"/>
            </w:tcMar>
            <w:vAlign w:val="center"/>
          </w:tcPr>
          <w:p w14:paraId="328F84E3" w14:textId="6EAF6FE2" w:rsidR="00DE6AF3" w:rsidRPr="00DE6AF3" w:rsidRDefault="00DE6AF3" w:rsidP="00DE6AF3">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Pr="00DE6AF3">
              <w:rPr>
                <w:sz w:val="22"/>
                <w:szCs w:val="22"/>
              </w:rPr>
              <w:t>Us</w:t>
            </w:r>
            <w:r>
              <w:rPr>
                <w:sz w:val="22"/>
                <w:szCs w:val="22"/>
              </w:rPr>
              <w:t>e this time to show your agents you are listening AND taking action.</w:t>
            </w:r>
          </w:p>
        </w:tc>
      </w:tr>
    </w:tbl>
    <w:p w14:paraId="043C7AB8" w14:textId="77777777" w:rsidR="00DD0E29" w:rsidRDefault="00DD0E29"/>
    <w:p w14:paraId="15CEEF7F" w14:textId="77777777" w:rsidR="00B25485" w:rsidRDefault="00814DFD" w:rsidP="00B25485">
      <w:pPr>
        <w:numPr>
          <w:ilvl w:val="0"/>
          <w:numId w:val="1"/>
        </w:numPr>
      </w:pPr>
      <w:r>
        <w:t xml:space="preserve">New Business: </w:t>
      </w:r>
    </w:p>
    <w:p w14:paraId="4AE04FFD" w14:textId="5153C58F" w:rsidR="00CF34FB" w:rsidRDefault="00814DFD" w:rsidP="00B25485">
      <w:pPr>
        <w:numPr>
          <w:ilvl w:val="1"/>
          <w:numId w:val="1"/>
        </w:numPr>
      </w:pPr>
      <w:r>
        <w:t xml:space="preserve">“Parking Lot” items </w:t>
      </w:r>
      <w:r w:rsidR="00426DE7">
        <w:t xml:space="preserve">from this meeting </w:t>
      </w:r>
      <w:r>
        <w:t>if time permits</w:t>
      </w:r>
      <w:r w:rsidR="001E3A9B">
        <w:t>. O</w:t>
      </w:r>
      <w:r>
        <w:t>therwise</w:t>
      </w:r>
      <w:r w:rsidR="001E3A9B">
        <w:t>,</w:t>
      </w:r>
      <w:r>
        <w:t xml:space="preserve"> add to next month’s agenda.</w:t>
      </w:r>
      <w:r w:rsidR="00CF34FB">
        <w:br w:type="page"/>
      </w:r>
    </w:p>
    <w:p w14:paraId="030325EF" w14:textId="2756E01C" w:rsidR="00814DFD" w:rsidRDefault="00814DFD">
      <w:pPr>
        <w:numPr>
          <w:ilvl w:val="0"/>
          <w:numId w:val="1"/>
        </w:numPr>
      </w:pPr>
      <w:r>
        <w:lastRenderedPageBreak/>
        <w:t>Next Meeting</w:t>
      </w: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803"/>
        <w:gridCol w:w="8557"/>
      </w:tblGrid>
      <w:tr w:rsidR="00255078" w:rsidRPr="005B2548" w14:paraId="4A9075E9" w14:textId="77777777" w:rsidTr="005B2548">
        <w:tc>
          <w:tcPr>
            <w:cnfStyle w:val="001000000000" w:firstRow="0" w:lastRow="0" w:firstColumn="1" w:lastColumn="0" w:oddVBand="0" w:evenVBand="0" w:oddHBand="0" w:evenHBand="0" w:firstRowFirstColumn="0" w:firstRowLastColumn="0" w:lastRowFirstColumn="0" w:lastRowLastColumn="0"/>
            <w:tcW w:w="308" w:type="pct"/>
            <w:shd w:val="clear" w:color="auto" w:fill="E7EFF1"/>
            <w:tcMar>
              <w:left w:w="144" w:type="dxa"/>
              <w:right w:w="144" w:type="dxa"/>
            </w:tcMar>
          </w:tcPr>
          <w:p w14:paraId="5A9E3DAF" w14:textId="77777777" w:rsidR="00255078" w:rsidRPr="005B2548" w:rsidRDefault="00255078" w:rsidP="00EB52DE">
            <w:pPr>
              <w:rPr>
                <w:sz w:val="22"/>
                <w:szCs w:val="22"/>
              </w:rPr>
            </w:pPr>
            <w:r w:rsidRPr="005B2548">
              <w:rPr>
                <w:noProof/>
              </w:rPr>
              <w:drawing>
                <wp:inline distT="0" distB="0" distL="0" distR="0" wp14:anchorId="23084376" wp14:editId="0F10DB37">
                  <wp:extent cx="327241" cy="327241"/>
                  <wp:effectExtent l="0" t="0" r="0" b="0"/>
                  <wp:docPr id="14" name="Graphic 1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left w:w="144" w:type="dxa"/>
              <w:right w:w="144" w:type="dxa"/>
            </w:tcMar>
          </w:tcPr>
          <w:p w14:paraId="580DD025" w14:textId="57118828" w:rsidR="00C73E4B" w:rsidRPr="005B2548" w:rsidRDefault="00C73E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sidRPr="005B2548">
              <w:rPr>
                <w:sz w:val="22"/>
                <w:szCs w:val="22"/>
              </w:rPr>
              <w:t xml:space="preserve">Share the </w:t>
            </w:r>
            <w:r w:rsidR="00F95482">
              <w:rPr>
                <w:sz w:val="22"/>
                <w:szCs w:val="22"/>
              </w:rPr>
              <w:t xml:space="preserve">next </w:t>
            </w:r>
            <w:r w:rsidRPr="005B2548">
              <w:rPr>
                <w:sz w:val="22"/>
                <w:szCs w:val="22"/>
              </w:rPr>
              <w:t xml:space="preserve">meeting date, time, and location. </w:t>
            </w:r>
          </w:p>
          <w:p w14:paraId="5BF113C6" w14:textId="3F8AACB3" w:rsidR="00255078" w:rsidRPr="005B2548" w:rsidRDefault="00B7393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Provide a teaser to build excitement</w:t>
            </w:r>
            <w:r w:rsidRPr="005B2548">
              <w:rPr>
                <w:sz w:val="22"/>
                <w:szCs w:val="22"/>
              </w:rPr>
              <w:t>.</w:t>
            </w:r>
          </w:p>
        </w:tc>
      </w:tr>
    </w:tbl>
    <w:p w14:paraId="1A69BE34" w14:textId="1F3C8D62" w:rsidR="00475E7F" w:rsidRDefault="00475E7F" w:rsidP="00475E7F"/>
    <w:p w14:paraId="7108A657" w14:textId="77777777" w:rsidR="00DD0E29" w:rsidRDefault="00DD0E29" w:rsidP="00475E7F"/>
    <w:p w14:paraId="101D3DC1" w14:textId="47EB07E6" w:rsidR="00B31C75" w:rsidRDefault="00B7393F">
      <w:pPr>
        <w:pStyle w:val="ListParagraph"/>
        <w:numPr>
          <w:ilvl w:val="0"/>
          <w:numId w:val="1"/>
        </w:numPr>
      </w:pPr>
      <w:r>
        <w:t>Spark Your Business</w:t>
      </w:r>
    </w:p>
    <w:p w14:paraId="2EDAF9B8" w14:textId="56A13D5F" w:rsidR="00920A20" w:rsidRDefault="00B7393F" w:rsidP="00B7393F">
      <w:pPr>
        <w:ind w:left="360"/>
      </w:pPr>
      <w:r w:rsidRPr="00CB537E">
        <w:t xml:space="preserve">End your meetings on a positive note! </w:t>
      </w:r>
      <w:r w:rsidR="00CB537E" w:rsidRPr="00CB537E">
        <w:t>We suggest fun pop</w:t>
      </w:r>
      <w:r w:rsidR="003F2405">
        <w:t xml:space="preserve"> </w:t>
      </w:r>
      <w:proofErr w:type="spellStart"/>
      <w:r w:rsidR="00CB537E" w:rsidRPr="00CB537E">
        <w:t>bys</w:t>
      </w:r>
      <w:proofErr w:type="spellEnd"/>
      <w:r w:rsidR="00CB537E" w:rsidRPr="00CB537E">
        <w:t xml:space="preserve"> and other creative ways for agents to </w:t>
      </w:r>
      <w:r w:rsidR="00CB537E" w:rsidRPr="00CB537E">
        <w:rPr>
          <w:i/>
          <w:iCs/>
        </w:rPr>
        <w:t>spark their business</w:t>
      </w:r>
      <w:r w:rsidR="00CB537E" w:rsidRPr="00CB537E">
        <w:t xml:space="preserve"> and build brand awareness</w:t>
      </w:r>
      <w:r w:rsidRPr="00CB537E">
        <w:t>. Choose one idea per meeting or share them all!</w:t>
      </w:r>
    </w:p>
    <w:p w14:paraId="4CD5A8F1" w14:textId="77777777" w:rsidR="00AA7D5D" w:rsidRDefault="00AA7D5D" w:rsidP="00B7393F">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6530"/>
      </w:tblGrid>
      <w:tr w:rsidR="00605242" w14:paraId="015D76ED" w14:textId="77777777" w:rsidTr="00B25485">
        <w:tc>
          <w:tcPr>
            <w:tcW w:w="2470" w:type="dxa"/>
          </w:tcPr>
          <w:p w14:paraId="772531E0" w14:textId="08CFC1BB" w:rsidR="001D3698" w:rsidRDefault="00C10DBF" w:rsidP="00B7393F">
            <w:r>
              <w:rPr>
                <w:noProof/>
              </w:rPr>
              <w:drawing>
                <wp:inline distT="0" distB="0" distL="0" distR="0" wp14:anchorId="2FCD5C3F" wp14:editId="3F2BA7C3">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714EB04" w14:textId="1D238800" w:rsidR="004627E5" w:rsidRDefault="004627E5" w:rsidP="00B7393F"/>
        </w:tc>
        <w:tc>
          <w:tcPr>
            <w:tcW w:w="6530" w:type="dxa"/>
          </w:tcPr>
          <w:p w14:paraId="545C4120" w14:textId="77777777" w:rsidR="00FF4E19" w:rsidRDefault="00FF4E19" w:rsidP="00FF4E19">
            <w:pPr>
              <w:pStyle w:val="ListParagraph"/>
              <w:numPr>
                <w:ilvl w:val="0"/>
                <w:numId w:val="8"/>
              </w:numPr>
            </w:pPr>
            <w:r w:rsidRPr="00FF4E19">
              <w:t>National Poinsettia Day, December 12th (Pop By)</w:t>
            </w:r>
            <w:bookmarkStart w:id="0" w:name="_Hlk108509464"/>
          </w:p>
          <w:p w14:paraId="436AF414" w14:textId="77777777" w:rsidR="00FF4E19" w:rsidRDefault="00FF4E19">
            <w:pPr>
              <w:pStyle w:val="ListParagraph"/>
              <w:numPr>
                <w:ilvl w:val="1"/>
                <w:numId w:val="8"/>
              </w:numPr>
            </w:pPr>
            <w:r w:rsidRPr="00FF4E19">
              <w:t>Give past clients a small, potted poinsettia (consider supporting non-profits selling holiday items) or a home decor item with poinsettia designs.</w:t>
            </w:r>
          </w:p>
          <w:p w14:paraId="6A48B94E" w14:textId="6DD3C463" w:rsidR="001D3698" w:rsidRDefault="00605242">
            <w:pPr>
              <w:pStyle w:val="ListParagraph"/>
              <w:numPr>
                <w:ilvl w:val="1"/>
                <w:numId w:val="8"/>
              </w:numPr>
            </w:pPr>
            <w:r>
              <w:t>A</w:t>
            </w:r>
            <w:r w:rsidR="001D3698">
              <w:t xml:space="preserve">ttach a </w:t>
            </w:r>
            <w:r w:rsidR="00FF4E19">
              <w:t xml:space="preserve">tag </w:t>
            </w:r>
            <w:r w:rsidR="001D3698">
              <w:t>and your business card.</w:t>
            </w:r>
          </w:p>
          <w:bookmarkEnd w:id="0"/>
          <w:p w14:paraId="0888C0EA" w14:textId="4D6EF27D" w:rsidR="00B715FD" w:rsidRDefault="00B715FD" w:rsidP="00B7393F">
            <w:pPr>
              <w:pStyle w:val="ListParagraph"/>
              <w:numPr>
                <w:ilvl w:val="1"/>
                <w:numId w:val="8"/>
              </w:numPr>
            </w:pPr>
            <w:r>
              <w:t>Use discount code SPARK20 for 20% off</w:t>
            </w:r>
            <w:r w:rsidR="00CF34FB">
              <w:t xml:space="preserve"> the sample tag and others</w:t>
            </w:r>
            <w:r>
              <w:t xml:space="preserve"> available from </w:t>
            </w:r>
            <w:hyperlink r:id="rId24" w:history="1">
              <w:r w:rsidRPr="007A19D7">
                <w:rPr>
                  <w:rStyle w:val="Hyperlink"/>
                </w:rPr>
                <w:t>Front Porch Portraits on Etsy</w:t>
              </w:r>
            </w:hyperlink>
            <w:r>
              <w:t>.</w:t>
            </w:r>
          </w:p>
        </w:tc>
      </w:tr>
      <w:tr w:rsidR="00605242" w14:paraId="19C108DD" w14:textId="77777777" w:rsidTr="00B25485">
        <w:tc>
          <w:tcPr>
            <w:tcW w:w="2470" w:type="dxa"/>
          </w:tcPr>
          <w:p w14:paraId="0CAE5260" w14:textId="77777777" w:rsidR="004627E5" w:rsidRDefault="00C10DBF" w:rsidP="00D67FA3">
            <w:r>
              <w:rPr>
                <w:noProof/>
              </w:rPr>
              <w:drawing>
                <wp:inline distT="0" distB="0" distL="0" distR="0" wp14:anchorId="6A9D27D9" wp14:editId="3AA217EF">
                  <wp:extent cx="142875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9A81220" w14:textId="7699FDE6" w:rsidR="00C10DBF" w:rsidRDefault="00C10DBF" w:rsidP="00D67FA3"/>
        </w:tc>
        <w:tc>
          <w:tcPr>
            <w:tcW w:w="6530" w:type="dxa"/>
          </w:tcPr>
          <w:p w14:paraId="3C76E2ED" w14:textId="77777777" w:rsidR="00C10DBF" w:rsidRDefault="00C10DBF" w:rsidP="00C10DBF">
            <w:pPr>
              <w:pStyle w:val="ListParagraph"/>
              <w:numPr>
                <w:ilvl w:val="0"/>
                <w:numId w:val="8"/>
              </w:numPr>
            </w:pPr>
            <w:r w:rsidRPr="00C10DBF">
              <w:t>Holidays &amp; End of the Year (Pop By)</w:t>
            </w:r>
          </w:p>
          <w:p w14:paraId="41997341" w14:textId="77777777" w:rsidR="00C10DBF" w:rsidRDefault="00C10DBF">
            <w:pPr>
              <w:pStyle w:val="ListParagraph"/>
              <w:numPr>
                <w:ilvl w:val="1"/>
                <w:numId w:val="8"/>
              </w:numPr>
            </w:pPr>
            <w:r w:rsidRPr="00C10DBF">
              <w:t>Deliver holiday wrapping paper (sheets or rolls), festive bows, or package décor items to your SOI.</w:t>
            </w:r>
          </w:p>
          <w:p w14:paraId="1D2AECAB" w14:textId="6416E5B5" w:rsidR="00D67FA3" w:rsidRDefault="00605242">
            <w:pPr>
              <w:pStyle w:val="ListParagraph"/>
              <w:numPr>
                <w:ilvl w:val="1"/>
                <w:numId w:val="8"/>
              </w:numPr>
            </w:pPr>
            <w:r>
              <w:t>Package nicely and a</w:t>
            </w:r>
            <w:r w:rsidR="00D67FA3">
              <w:t>ttach</w:t>
            </w:r>
            <w:r w:rsidR="00A44C26">
              <w:t xml:space="preserve"> a</w:t>
            </w:r>
            <w:r w:rsidR="00D67FA3">
              <w:t xml:space="preserve"> </w:t>
            </w:r>
            <w:r w:rsidR="00D67FA3" w:rsidRPr="00C10DBF">
              <w:t>tag</w:t>
            </w:r>
            <w:r w:rsidR="00D67FA3">
              <w:t xml:space="preserve"> and your business card.</w:t>
            </w:r>
          </w:p>
          <w:p w14:paraId="2A571C1A" w14:textId="08C57B31" w:rsidR="00CF34FB" w:rsidRPr="005E56AF" w:rsidRDefault="00CF34FB" w:rsidP="00CF34FB">
            <w:pPr>
              <w:pStyle w:val="ListParagraph"/>
              <w:numPr>
                <w:ilvl w:val="1"/>
                <w:numId w:val="8"/>
              </w:numPr>
            </w:pPr>
            <w:r>
              <w:t xml:space="preserve">Use discount code SPARK20 for 20% off the sample tag and others available from </w:t>
            </w:r>
            <w:hyperlink r:id="rId26" w:history="1">
              <w:r w:rsidRPr="007A19D7">
                <w:rPr>
                  <w:rStyle w:val="Hyperlink"/>
                </w:rPr>
                <w:t>Front Porch Portraits on Etsy</w:t>
              </w:r>
            </w:hyperlink>
            <w:r>
              <w:t>.</w:t>
            </w:r>
          </w:p>
          <w:p w14:paraId="3FCC4006" w14:textId="0FD6FED4" w:rsidR="00D67FA3" w:rsidRDefault="00D67FA3" w:rsidP="00D67FA3"/>
        </w:tc>
      </w:tr>
      <w:tr w:rsidR="00605242" w14:paraId="64421B9F" w14:textId="77777777" w:rsidTr="00B25485">
        <w:tc>
          <w:tcPr>
            <w:tcW w:w="2470" w:type="dxa"/>
          </w:tcPr>
          <w:p w14:paraId="71AC35D4" w14:textId="77777777" w:rsidR="00C10DBF" w:rsidRDefault="00C10DBF" w:rsidP="00C10DBF">
            <w:pPr>
              <w:jc w:val="center"/>
            </w:pPr>
            <w:r>
              <w:rPr>
                <w:noProof/>
              </w:rPr>
              <w:drawing>
                <wp:inline distT="0" distB="0" distL="0" distR="0" wp14:anchorId="5F78AB71" wp14:editId="59DE7157">
                  <wp:extent cx="1428750"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D7DC23B" w14:textId="66D76E38" w:rsidR="00C10DBF" w:rsidRPr="00C10DBF" w:rsidRDefault="00C10DBF" w:rsidP="00C10DBF">
            <w:pPr>
              <w:jc w:val="center"/>
            </w:pPr>
          </w:p>
        </w:tc>
        <w:tc>
          <w:tcPr>
            <w:tcW w:w="6530" w:type="dxa"/>
          </w:tcPr>
          <w:p w14:paraId="31024F9F" w14:textId="77777777" w:rsidR="00C10DBF" w:rsidRDefault="00C10DBF" w:rsidP="00C10DBF">
            <w:pPr>
              <w:pStyle w:val="ListParagraph"/>
              <w:numPr>
                <w:ilvl w:val="0"/>
                <w:numId w:val="8"/>
              </w:numPr>
            </w:pPr>
            <w:r>
              <w:t>Happy New Year (Pop By)</w:t>
            </w:r>
          </w:p>
          <w:p w14:paraId="60891C0D" w14:textId="77777777" w:rsidR="00C10DBF" w:rsidRDefault="00C10DBF" w:rsidP="00C10DBF">
            <w:pPr>
              <w:pStyle w:val="ListParagraph"/>
              <w:numPr>
                <w:ilvl w:val="1"/>
                <w:numId w:val="8"/>
              </w:numPr>
            </w:pPr>
            <w:r w:rsidRPr="00C10DBF">
              <w:t>Surprise your SOI with champagne, sparkling non-alcoholic juice cocktail, festive NYE hats, glasses, or noisemakers.</w:t>
            </w:r>
          </w:p>
          <w:p w14:paraId="014A8984" w14:textId="77777777" w:rsidR="00C10DBF" w:rsidRDefault="00C10DBF" w:rsidP="00C10DBF">
            <w:pPr>
              <w:pStyle w:val="ListParagraph"/>
              <w:numPr>
                <w:ilvl w:val="1"/>
                <w:numId w:val="8"/>
              </w:numPr>
            </w:pPr>
            <w:r>
              <w:t xml:space="preserve">Package nicely and attach a </w:t>
            </w:r>
            <w:r w:rsidRPr="00C10DBF">
              <w:t>tag</w:t>
            </w:r>
            <w:r>
              <w:t xml:space="preserve"> and your business card.</w:t>
            </w:r>
          </w:p>
          <w:p w14:paraId="238A2D40" w14:textId="01035DF7" w:rsidR="00C10DBF" w:rsidRPr="005E56AF" w:rsidRDefault="00C10DBF" w:rsidP="00C10DBF">
            <w:pPr>
              <w:pStyle w:val="ListParagraph"/>
              <w:numPr>
                <w:ilvl w:val="1"/>
                <w:numId w:val="8"/>
              </w:numPr>
            </w:pPr>
            <w:r>
              <w:t>The sample tag and others</w:t>
            </w:r>
            <w:r w:rsidR="00B951FC">
              <w:t xml:space="preserve"> are</w:t>
            </w:r>
            <w:r>
              <w:t xml:space="preserve"> available from </w:t>
            </w:r>
            <w:hyperlink r:id="rId28" w:history="1">
              <w:r w:rsidRPr="00C10DBF">
                <w:rPr>
                  <w:rStyle w:val="Hyperlink"/>
                </w:rPr>
                <w:t>Market Dwellings</w:t>
              </w:r>
            </w:hyperlink>
            <w:r>
              <w:t>.</w:t>
            </w:r>
          </w:p>
          <w:p w14:paraId="7C9110E5" w14:textId="5E4F39E8" w:rsidR="00D67FA3" w:rsidRDefault="00D67FA3" w:rsidP="00B25485">
            <w:pPr>
              <w:pStyle w:val="ListParagraph"/>
              <w:ind w:left="1080"/>
            </w:pPr>
          </w:p>
        </w:tc>
      </w:tr>
    </w:tbl>
    <w:p w14:paraId="74194F13" w14:textId="77777777" w:rsidR="00F95482" w:rsidRDefault="00F95482" w:rsidP="00F95482">
      <w:pPr>
        <w:pStyle w:val="ListParagraph"/>
        <w:ind w:left="1800"/>
      </w:pPr>
    </w:p>
    <w:p w14:paraId="0AA4C903" w14:textId="1E69D0D4" w:rsidR="00CB537E" w:rsidRDefault="00C10DBF" w:rsidP="00C10DBF">
      <w:pPr>
        <w:pStyle w:val="ListParagraph"/>
        <w:numPr>
          <w:ilvl w:val="0"/>
          <w:numId w:val="8"/>
        </w:numPr>
      </w:pPr>
      <w:r>
        <w:t>Act of Kindness – Help the Homeless</w:t>
      </w:r>
    </w:p>
    <w:p w14:paraId="15487373" w14:textId="77777777" w:rsidR="00C10DBF" w:rsidRDefault="00C10DBF" w:rsidP="00C10DBF">
      <w:pPr>
        <w:pStyle w:val="ListParagraph"/>
        <w:numPr>
          <w:ilvl w:val="1"/>
          <w:numId w:val="8"/>
        </w:numPr>
      </w:pPr>
      <w:r w:rsidRPr="00C10DBF">
        <w:t xml:space="preserve">Check with a local homeless shelter for a list of donations needed. </w:t>
      </w:r>
    </w:p>
    <w:p w14:paraId="68813308" w14:textId="77777777" w:rsidR="00C10DBF" w:rsidRDefault="00C10DBF" w:rsidP="00C10DBF">
      <w:pPr>
        <w:pStyle w:val="ListParagraph"/>
        <w:numPr>
          <w:ilvl w:val="1"/>
          <w:numId w:val="8"/>
        </w:numPr>
      </w:pPr>
      <w:r w:rsidRPr="00C10DBF">
        <w:t xml:space="preserve">Reach out to your friends, family, past clients, and SOI to gather the suggested shelter donations. </w:t>
      </w:r>
    </w:p>
    <w:p w14:paraId="5C7D0678" w14:textId="1781C577" w:rsidR="00C10DBF" w:rsidRPr="00B25485" w:rsidRDefault="00C10DBF" w:rsidP="00C10DBF">
      <w:pPr>
        <w:pStyle w:val="ListParagraph"/>
        <w:numPr>
          <w:ilvl w:val="1"/>
          <w:numId w:val="8"/>
        </w:numPr>
      </w:pPr>
      <w:r w:rsidRPr="00C10DBF">
        <w:t>If you email your contacts, provide details of the chosen shelter or organization and why.</w:t>
      </w:r>
    </w:p>
    <w:sectPr w:rsidR="00C10DBF" w:rsidRPr="00B25485" w:rsidSect="00AA6C89">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A494" w14:textId="77777777" w:rsidR="00767D75" w:rsidRDefault="00767D75" w:rsidP="006809BF">
      <w:r>
        <w:separator/>
      </w:r>
    </w:p>
  </w:endnote>
  <w:endnote w:type="continuationSeparator" w:id="0">
    <w:p w14:paraId="6C48665C" w14:textId="77777777" w:rsidR="00767D75" w:rsidRDefault="00767D75" w:rsidP="0068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C0C2" w14:textId="5E8755C8" w:rsidR="006809BF" w:rsidRDefault="006809BF">
    <w:pPr>
      <w:pStyle w:val="Footer"/>
    </w:pPr>
    <w:r>
      <w:rPr>
        <w:noProof/>
      </w:rPr>
      <mc:AlternateContent>
        <mc:Choice Requires="wps">
          <w:drawing>
            <wp:anchor distT="0" distB="0" distL="114300" distR="114300" simplePos="0" relativeHeight="251660288" behindDoc="0" locked="0" layoutInCell="0" allowOverlap="1" wp14:anchorId="0C2E8CC6" wp14:editId="5F30AEE9">
              <wp:simplePos x="0" y="0"/>
              <wp:positionH relativeFrom="margin">
                <wp:align>center</wp:align>
              </wp:positionH>
              <wp:positionV relativeFrom="page">
                <wp:align>bottom</wp:align>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C2E8CC6"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" o:allowincell="f" filled="f" stroked="f">
              <v:textbox inset=",0">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v:textbox>
              <w10:wrap anchorx="margin" anchory="page"/>
            </v:rect>
          </w:pict>
        </mc:Fallback>
      </mc:AlternateContent>
    </w:r>
  </w:p>
  <w:p w14:paraId="430673BA" w14:textId="77777777" w:rsidR="006809BF" w:rsidRDefault="0068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C1F2" w14:textId="77777777" w:rsidR="00767D75" w:rsidRDefault="00767D75" w:rsidP="006809BF">
      <w:r>
        <w:separator/>
      </w:r>
    </w:p>
  </w:footnote>
  <w:footnote w:type="continuationSeparator" w:id="0">
    <w:p w14:paraId="67802A05" w14:textId="77777777" w:rsidR="00767D75" w:rsidRDefault="00767D75" w:rsidP="0068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C37"/>
    <w:multiLevelType w:val="hybridMultilevel"/>
    <w:tmpl w:val="EE3C2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32532"/>
    <w:multiLevelType w:val="hybridMultilevel"/>
    <w:tmpl w:val="F0FC7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D29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0C560E"/>
    <w:multiLevelType w:val="hybridMultilevel"/>
    <w:tmpl w:val="FEA6B2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C361E2"/>
    <w:multiLevelType w:val="hybridMultilevel"/>
    <w:tmpl w:val="0B9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054C"/>
    <w:multiLevelType w:val="hybridMultilevel"/>
    <w:tmpl w:val="D688B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526597"/>
    <w:multiLevelType w:val="hybridMultilevel"/>
    <w:tmpl w:val="431E2AC6"/>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27506EE2"/>
    <w:multiLevelType w:val="hybridMultilevel"/>
    <w:tmpl w:val="5094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3675F"/>
    <w:multiLevelType w:val="hybridMultilevel"/>
    <w:tmpl w:val="FBE895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491F7A"/>
    <w:multiLevelType w:val="hybridMultilevel"/>
    <w:tmpl w:val="56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F7B8C"/>
    <w:multiLevelType w:val="hybridMultilevel"/>
    <w:tmpl w:val="DA12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142B8E"/>
    <w:multiLevelType w:val="hybridMultilevel"/>
    <w:tmpl w:val="3C0C2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6D1A01"/>
    <w:multiLevelType w:val="hybridMultilevel"/>
    <w:tmpl w:val="B980E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6673A3"/>
    <w:multiLevelType w:val="hybridMultilevel"/>
    <w:tmpl w:val="FF5A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854ED6"/>
    <w:multiLevelType w:val="hybridMultilevel"/>
    <w:tmpl w:val="4F00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23053"/>
    <w:multiLevelType w:val="hybridMultilevel"/>
    <w:tmpl w:val="34F04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3B064F3"/>
    <w:multiLevelType w:val="hybridMultilevel"/>
    <w:tmpl w:val="2C16C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8B5F3A"/>
    <w:multiLevelType w:val="hybridMultilevel"/>
    <w:tmpl w:val="F58ED5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8C7445D"/>
    <w:multiLevelType w:val="hybridMultilevel"/>
    <w:tmpl w:val="DFAEBE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A1B36C6"/>
    <w:multiLevelType w:val="hybridMultilevel"/>
    <w:tmpl w:val="EB2A6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3C2D29"/>
    <w:multiLevelType w:val="hybridMultilevel"/>
    <w:tmpl w:val="7D36E0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C5C1B4F"/>
    <w:multiLevelType w:val="hybridMultilevel"/>
    <w:tmpl w:val="CACC7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1095479">
    <w:abstractNumId w:val="2"/>
  </w:num>
  <w:num w:numId="2" w16cid:durableId="484736040">
    <w:abstractNumId w:val="9"/>
  </w:num>
  <w:num w:numId="3" w16cid:durableId="356584222">
    <w:abstractNumId w:val="16"/>
  </w:num>
  <w:num w:numId="4" w16cid:durableId="24601219">
    <w:abstractNumId w:val="21"/>
  </w:num>
  <w:num w:numId="5" w16cid:durableId="1944024041">
    <w:abstractNumId w:val="3"/>
  </w:num>
  <w:num w:numId="6" w16cid:durableId="268318891">
    <w:abstractNumId w:val="4"/>
  </w:num>
  <w:num w:numId="7" w16cid:durableId="2068258586">
    <w:abstractNumId w:val="13"/>
  </w:num>
  <w:num w:numId="8" w16cid:durableId="1842968668">
    <w:abstractNumId w:val="8"/>
  </w:num>
  <w:num w:numId="9" w16cid:durableId="1457213711">
    <w:abstractNumId w:val="19"/>
  </w:num>
  <w:num w:numId="10" w16cid:durableId="1052118197">
    <w:abstractNumId w:val="11"/>
  </w:num>
  <w:num w:numId="11" w16cid:durableId="108401132">
    <w:abstractNumId w:val="12"/>
  </w:num>
  <w:num w:numId="12" w16cid:durableId="974212586">
    <w:abstractNumId w:val="10"/>
  </w:num>
  <w:num w:numId="13" w16cid:durableId="2079857902">
    <w:abstractNumId w:val="20"/>
  </w:num>
  <w:num w:numId="14" w16cid:durableId="885989300">
    <w:abstractNumId w:val="17"/>
  </w:num>
  <w:num w:numId="15" w16cid:durableId="20785837">
    <w:abstractNumId w:val="18"/>
  </w:num>
  <w:num w:numId="16" w16cid:durableId="499661921">
    <w:abstractNumId w:val="6"/>
  </w:num>
  <w:num w:numId="17" w16cid:durableId="1292399610">
    <w:abstractNumId w:val="5"/>
  </w:num>
  <w:num w:numId="18" w16cid:durableId="1070813937">
    <w:abstractNumId w:val="7"/>
  </w:num>
  <w:num w:numId="19" w16cid:durableId="1530681069">
    <w:abstractNumId w:val="14"/>
  </w:num>
  <w:num w:numId="20" w16cid:durableId="535194087">
    <w:abstractNumId w:val="1"/>
  </w:num>
  <w:num w:numId="21" w16cid:durableId="732462882">
    <w:abstractNumId w:val="0"/>
  </w:num>
  <w:num w:numId="22" w16cid:durableId="135221987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sjSxMDQFEsYW5ko6SsGpxcWZ+XkgBSYmtQA9b8O1LQAAAA=="/>
  </w:docVars>
  <w:rsids>
    <w:rsidRoot w:val="003C579D"/>
    <w:rsid w:val="000037E6"/>
    <w:rsid w:val="000126BE"/>
    <w:rsid w:val="000203AD"/>
    <w:rsid w:val="00021EAE"/>
    <w:rsid w:val="0002330E"/>
    <w:rsid w:val="000262DC"/>
    <w:rsid w:val="0003429B"/>
    <w:rsid w:val="00047F43"/>
    <w:rsid w:val="00056095"/>
    <w:rsid w:val="00057588"/>
    <w:rsid w:val="000578CF"/>
    <w:rsid w:val="000663D4"/>
    <w:rsid w:val="000A466E"/>
    <w:rsid w:val="000A64C4"/>
    <w:rsid w:val="000C0595"/>
    <w:rsid w:val="000D31A9"/>
    <w:rsid w:val="000E4FE9"/>
    <w:rsid w:val="000F0868"/>
    <w:rsid w:val="00103530"/>
    <w:rsid w:val="001113FE"/>
    <w:rsid w:val="001307AB"/>
    <w:rsid w:val="00135B24"/>
    <w:rsid w:val="00147AE4"/>
    <w:rsid w:val="0015050E"/>
    <w:rsid w:val="00150B40"/>
    <w:rsid w:val="001812DB"/>
    <w:rsid w:val="00186163"/>
    <w:rsid w:val="001A14B0"/>
    <w:rsid w:val="001C77DE"/>
    <w:rsid w:val="001D3698"/>
    <w:rsid w:val="001E3309"/>
    <w:rsid w:val="001E387F"/>
    <w:rsid w:val="001E3A9B"/>
    <w:rsid w:val="001F1A36"/>
    <w:rsid w:val="001F4704"/>
    <w:rsid w:val="00214A9E"/>
    <w:rsid w:val="00223AC8"/>
    <w:rsid w:val="002339DE"/>
    <w:rsid w:val="00241760"/>
    <w:rsid w:val="002521FD"/>
    <w:rsid w:val="00255078"/>
    <w:rsid w:val="00256DC5"/>
    <w:rsid w:val="00264BDD"/>
    <w:rsid w:val="00282547"/>
    <w:rsid w:val="00285155"/>
    <w:rsid w:val="002855A5"/>
    <w:rsid w:val="002C5EDF"/>
    <w:rsid w:val="002E24EE"/>
    <w:rsid w:val="002F2C3F"/>
    <w:rsid w:val="003033D4"/>
    <w:rsid w:val="0032015C"/>
    <w:rsid w:val="00320512"/>
    <w:rsid w:val="003217EE"/>
    <w:rsid w:val="00331DA9"/>
    <w:rsid w:val="00340831"/>
    <w:rsid w:val="00346D25"/>
    <w:rsid w:val="003652B8"/>
    <w:rsid w:val="00396DC7"/>
    <w:rsid w:val="003A0E3C"/>
    <w:rsid w:val="003B71DE"/>
    <w:rsid w:val="003C0460"/>
    <w:rsid w:val="003C579D"/>
    <w:rsid w:val="003C7A85"/>
    <w:rsid w:val="003D484A"/>
    <w:rsid w:val="003E0BEB"/>
    <w:rsid w:val="003F2405"/>
    <w:rsid w:val="0040774F"/>
    <w:rsid w:val="00426DE7"/>
    <w:rsid w:val="0043438A"/>
    <w:rsid w:val="004525CE"/>
    <w:rsid w:val="004627E5"/>
    <w:rsid w:val="00474485"/>
    <w:rsid w:val="00475E7F"/>
    <w:rsid w:val="00476BC1"/>
    <w:rsid w:val="00484FC6"/>
    <w:rsid w:val="004C7B5B"/>
    <w:rsid w:val="004F0461"/>
    <w:rsid w:val="00517B47"/>
    <w:rsid w:val="005269A4"/>
    <w:rsid w:val="00554A78"/>
    <w:rsid w:val="00564F70"/>
    <w:rsid w:val="00567497"/>
    <w:rsid w:val="00567B90"/>
    <w:rsid w:val="00577061"/>
    <w:rsid w:val="005A2F01"/>
    <w:rsid w:val="005B2548"/>
    <w:rsid w:val="005E56AF"/>
    <w:rsid w:val="005E66E2"/>
    <w:rsid w:val="005F0EF4"/>
    <w:rsid w:val="00600946"/>
    <w:rsid w:val="00605242"/>
    <w:rsid w:val="006279F6"/>
    <w:rsid w:val="0064464D"/>
    <w:rsid w:val="00647222"/>
    <w:rsid w:val="00666CA0"/>
    <w:rsid w:val="006809BF"/>
    <w:rsid w:val="00694BDA"/>
    <w:rsid w:val="006952E0"/>
    <w:rsid w:val="006A0595"/>
    <w:rsid w:val="006A503A"/>
    <w:rsid w:val="006D2110"/>
    <w:rsid w:val="006E3CF6"/>
    <w:rsid w:val="006E5C53"/>
    <w:rsid w:val="006F66CD"/>
    <w:rsid w:val="007045E8"/>
    <w:rsid w:val="00733413"/>
    <w:rsid w:val="00752F4D"/>
    <w:rsid w:val="00765D4A"/>
    <w:rsid w:val="00767D75"/>
    <w:rsid w:val="007A19D7"/>
    <w:rsid w:val="007A5F07"/>
    <w:rsid w:val="007B0530"/>
    <w:rsid w:val="007C3142"/>
    <w:rsid w:val="007C3695"/>
    <w:rsid w:val="007D2736"/>
    <w:rsid w:val="007D4053"/>
    <w:rsid w:val="007E61B9"/>
    <w:rsid w:val="007F091F"/>
    <w:rsid w:val="007F7CC5"/>
    <w:rsid w:val="00803B2F"/>
    <w:rsid w:val="00814DFD"/>
    <w:rsid w:val="00825CE1"/>
    <w:rsid w:val="008655FF"/>
    <w:rsid w:val="00874304"/>
    <w:rsid w:val="0088266C"/>
    <w:rsid w:val="00885639"/>
    <w:rsid w:val="0089167B"/>
    <w:rsid w:val="00894B45"/>
    <w:rsid w:val="00894D9B"/>
    <w:rsid w:val="008B7051"/>
    <w:rsid w:val="008B794F"/>
    <w:rsid w:val="008C2276"/>
    <w:rsid w:val="008C4F78"/>
    <w:rsid w:val="008D19C9"/>
    <w:rsid w:val="008D27BD"/>
    <w:rsid w:val="008E1C7F"/>
    <w:rsid w:val="008E3C94"/>
    <w:rsid w:val="00902850"/>
    <w:rsid w:val="0090300A"/>
    <w:rsid w:val="00920070"/>
    <w:rsid w:val="00920A20"/>
    <w:rsid w:val="009279D6"/>
    <w:rsid w:val="00944AEB"/>
    <w:rsid w:val="00954A58"/>
    <w:rsid w:val="0095648B"/>
    <w:rsid w:val="00957B70"/>
    <w:rsid w:val="009617BF"/>
    <w:rsid w:val="00963A85"/>
    <w:rsid w:val="009771E7"/>
    <w:rsid w:val="00991C94"/>
    <w:rsid w:val="009B4CB5"/>
    <w:rsid w:val="009C5F1D"/>
    <w:rsid w:val="009F6263"/>
    <w:rsid w:val="00A01E96"/>
    <w:rsid w:val="00A0249A"/>
    <w:rsid w:val="00A23FCC"/>
    <w:rsid w:val="00A31310"/>
    <w:rsid w:val="00A316BC"/>
    <w:rsid w:val="00A33934"/>
    <w:rsid w:val="00A34C6A"/>
    <w:rsid w:val="00A44C26"/>
    <w:rsid w:val="00A808B7"/>
    <w:rsid w:val="00A812A8"/>
    <w:rsid w:val="00A81DB6"/>
    <w:rsid w:val="00A86D6C"/>
    <w:rsid w:val="00AA6C89"/>
    <w:rsid w:val="00AA7D5D"/>
    <w:rsid w:val="00AB0164"/>
    <w:rsid w:val="00AC0EF5"/>
    <w:rsid w:val="00AC2758"/>
    <w:rsid w:val="00AC71EE"/>
    <w:rsid w:val="00AD4329"/>
    <w:rsid w:val="00AE36B7"/>
    <w:rsid w:val="00AE3AE6"/>
    <w:rsid w:val="00AE62A2"/>
    <w:rsid w:val="00AF400D"/>
    <w:rsid w:val="00B02AB8"/>
    <w:rsid w:val="00B0410B"/>
    <w:rsid w:val="00B115B6"/>
    <w:rsid w:val="00B23909"/>
    <w:rsid w:val="00B2510F"/>
    <w:rsid w:val="00B25485"/>
    <w:rsid w:val="00B31C75"/>
    <w:rsid w:val="00B34A02"/>
    <w:rsid w:val="00B34B10"/>
    <w:rsid w:val="00B42468"/>
    <w:rsid w:val="00B43CF0"/>
    <w:rsid w:val="00B618C0"/>
    <w:rsid w:val="00B715FD"/>
    <w:rsid w:val="00B7393F"/>
    <w:rsid w:val="00B821B3"/>
    <w:rsid w:val="00B951FC"/>
    <w:rsid w:val="00B971EB"/>
    <w:rsid w:val="00BA2A7B"/>
    <w:rsid w:val="00BB5180"/>
    <w:rsid w:val="00BB52D5"/>
    <w:rsid w:val="00BC07BD"/>
    <w:rsid w:val="00BC6079"/>
    <w:rsid w:val="00BE1138"/>
    <w:rsid w:val="00BF3DB5"/>
    <w:rsid w:val="00BF6780"/>
    <w:rsid w:val="00C10DBF"/>
    <w:rsid w:val="00C11347"/>
    <w:rsid w:val="00C26542"/>
    <w:rsid w:val="00C46715"/>
    <w:rsid w:val="00C553B1"/>
    <w:rsid w:val="00C63F46"/>
    <w:rsid w:val="00C73E4B"/>
    <w:rsid w:val="00C755E3"/>
    <w:rsid w:val="00C856CE"/>
    <w:rsid w:val="00CA100E"/>
    <w:rsid w:val="00CA47AA"/>
    <w:rsid w:val="00CA6B92"/>
    <w:rsid w:val="00CB537E"/>
    <w:rsid w:val="00CB7648"/>
    <w:rsid w:val="00CF34FB"/>
    <w:rsid w:val="00D07A72"/>
    <w:rsid w:val="00D1074F"/>
    <w:rsid w:val="00D121D7"/>
    <w:rsid w:val="00D132D9"/>
    <w:rsid w:val="00D22FC1"/>
    <w:rsid w:val="00D66ED2"/>
    <w:rsid w:val="00D67FA3"/>
    <w:rsid w:val="00D728D5"/>
    <w:rsid w:val="00D82E80"/>
    <w:rsid w:val="00D83980"/>
    <w:rsid w:val="00D864F2"/>
    <w:rsid w:val="00D970CE"/>
    <w:rsid w:val="00DC4B3D"/>
    <w:rsid w:val="00DD0E29"/>
    <w:rsid w:val="00DE26DE"/>
    <w:rsid w:val="00DE6AF3"/>
    <w:rsid w:val="00E02019"/>
    <w:rsid w:val="00E061D0"/>
    <w:rsid w:val="00E21C8A"/>
    <w:rsid w:val="00E2333B"/>
    <w:rsid w:val="00E244E1"/>
    <w:rsid w:val="00E33F76"/>
    <w:rsid w:val="00E50D63"/>
    <w:rsid w:val="00E53412"/>
    <w:rsid w:val="00E667DE"/>
    <w:rsid w:val="00E73871"/>
    <w:rsid w:val="00EA02BE"/>
    <w:rsid w:val="00ED2619"/>
    <w:rsid w:val="00ED50DB"/>
    <w:rsid w:val="00EE7AF6"/>
    <w:rsid w:val="00EF7F4D"/>
    <w:rsid w:val="00F16C84"/>
    <w:rsid w:val="00F32968"/>
    <w:rsid w:val="00F33020"/>
    <w:rsid w:val="00F33472"/>
    <w:rsid w:val="00F42435"/>
    <w:rsid w:val="00F4746A"/>
    <w:rsid w:val="00F718F9"/>
    <w:rsid w:val="00F74CB2"/>
    <w:rsid w:val="00F76D34"/>
    <w:rsid w:val="00F901B0"/>
    <w:rsid w:val="00F945E0"/>
    <w:rsid w:val="00F95482"/>
    <w:rsid w:val="00FD0281"/>
    <w:rsid w:val="00FF13C1"/>
    <w:rsid w:val="00FF4E19"/>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B65E"/>
  <w15:chartTrackingRefBased/>
  <w15:docId w15:val="{4113FDB2-8AEA-46F0-A0A9-F93B75F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BF"/>
    <w:pPr>
      <w:tabs>
        <w:tab w:val="center" w:pos="4680"/>
        <w:tab w:val="right" w:pos="9360"/>
      </w:tabs>
    </w:pPr>
  </w:style>
  <w:style w:type="character" w:customStyle="1" w:styleId="HeaderChar">
    <w:name w:val="Header Char"/>
    <w:basedOn w:val="DefaultParagraphFont"/>
    <w:link w:val="Header"/>
    <w:uiPriority w:val="99"/>
    <w:rsid w:val="006809BF"/>
  </w:style>
  <w:style w:type="paragraph" w:styleId="Footer">
    <w:name w:val="footer"/>
    <w:basedOn w:val="Normal"/>
    <w:link w:val="FooterChar"/>
    <w:uiPriority w:val="99"/>
    <w:unhideWhenUsed/>
    <w:rsid w:val="006809BF"/>
    <w:pPr>
      <w:tabs>
        <w:tab w:val="center" w:pos="4680"/>
        <w:tab w:val="right" w:pos="9360"/>
      </w:tabs>
    </w:pPr>
  </w:style>
  <w:style w:type="character" w:customStyle="1" w:styleId="FooterChar">
    <w:name w:val="Footer Char"/>
    <w:basedOn w:val="DefaultParagraphFont"/>
    <w:link w:val="Footer"/>
    <w:uiPriority w:val="99"/>
    <w:rsid w:val="006809BF"/>
  </w:style>
  <w:style w:type="character" w:styleId="Hyperlink">
    <w:name w:val="Hyperlink"/>
    <w:basedOn w:val="DefaultParagraphFont"/>
    <w:uiPriority w:val="99"/>
    <w:unhideWhenUsed/>
    <w:rsid w:val="00814DFD"/>
    <w:rPr>
      <w:color w:val="6C92A1" w:themeColor="hyperlink"/>
      <w:u w:val="single"/>
    </w:rPr>
  </w:style>
  <w:style w:type="character" w:styleId="UnresolvedMention">
    <w:name w:val="Unresolved Mention"/>
    <w:basedOn w:val="DefaultParagraphFont"/>
    <w:uiPriority w:val="99"/>
    <w:semiHidden/>
    <w:unhideWhenUsed/>
    <w:rsid w:val="00814DFD"/>
    <w:rPr>
      <w:color w:val="605E5C"/>
      <w:shd w:val="clear" w:color="auto" w:fill="E1DFDD"/>
    </w:rPr>
  </w:style>
  <w:style w:type="paragraph" w:styleId="ListParagraph">
    <w:name w:val="List Paragraph"/>
    <w:basedOn w:val="Normal"/>
    <w:uiPriority w:val="34"/>
    <w:qFormat/>
    <w:rsid w:val="00814DFD"/>
    <w:pPr>
      <w:ind w:left="720"/>
      <w:contextualSpacing/>
    </w:pPr>
  </w:style>
  <w:style w:type="character" w:styleId="FollowedHyperlink">
    <w:name w:val="FollowedHyperlink"/>
    <w:basedOn w:val="DefaultParagraphFont"/>
    <w:uiPriority w:val="99"/>
    <w:semiHidden/>
    <w:unhideWhenUsed/>
    <w:rsid w:val="0032015C"/>
    <w:rPr>
      <w:color w:val="7F7F7F" w:themeColor="followedHyperlink"/>
      <w:u w:val="single"/>
    </w:rPr>
  </w:style>
  <w:style w:type="paragraph" w:styleId="NoSpacing">
    <w:name w:val="No Spacing"/>
    <w:link w:val="NoSpacingChar"/>
    <w:uiPriority w:val="1"/>
    <w:qFormat/>
    <w:rsid w:val="00BA2A7B"/>
    <w:rPr>
      <w:rFonts w:eastAsiaTheme="minorEastAsia"/>
    </w:rPr>
  </w:style>
  <w:style w:type="character" w:customStyle="1" w:styleId="NoSpacingChar">
    <w:name w:val="No Spacing Char"/>
    <w:basedOn w:val="DefaultParagraphFont"/>
    <w:link w:val="NoSpacing"/>
    <w:uiPriority w:val="1"/>
    <w:rsid w:val="00BA2A7B"/>
    <w:rPr>
      <w:rFonts w:eastAsiaTheme="minorEastAsia"/>
    </w:rPr>
  </w:style>
  <w:style w:type="table" w:customStyle="1" w:styleId="TipTable">
    <w:name w:val="Tip Table"/>
    <w:basedOn w:val="TableNormal"/>
    <w:uiPriority w:val="99"/>
    <w:rsid w:val="00223AC8"/>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customStyle="1" w:styleId="TipText">
    <w:name w:val="Tip Text"/>
    <w:basedOn w:val="Normal"/>
    <w:uiPriority w:val="99"/>
    <w:rsid w:val="00223AC8"/>
    <w:pPr>
      <w:spacing w:after="160" w:line="264" w:lineRule="auto"/>
      <w:ind w:right="576"/>
    </w:pPr>
    <w:rPr>
      <w:i/>
      <w:iCs/>
      <w:color w:val="595959" w:themeColor="text1" w:themeTint="A6"/>
      <w:sz w:val="16"/>
      <w:szCs w:val="16"/>
      <w:lang w:eastAsia="ja-JP"/>
    </w:rPr>
  </w:style>
  <w:style w:type="paragraph" w:styleId="NormalWeb">
    <w:name w:val="Normal (Web)"/>
    <w:basedOn w:val="Normal"/>
    <w:uiPriority w:val="99"/>
    <w:semiHidden/>
    <w:unhideWhenUsed/>
    <w:rsid w:val="00DE6AF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1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440">
      <w:bodyDiv w:val="1"/>
      <w:marLeft w:val="0"/>
      <w:marRight w:val="0"/>
      <w:marTop w:val="0"/>
      <w:marBottom w:val="0"/>
      <w:divBdr>
        <w:top w:val="none" w:sz="0" w:space="0" w:color="auto"/>
        <w:left w:val="none" w:sz="0" w:space="0" w:color="auto"/>
        <w:bottom w:val="none" w:sz="0" w:space="0" w:color="auto"/>
        <w:right w:val="none" w:sz="0" w:space="0" w:color="auto"/>
      </w:divBdr>
    </w:div>
    <w:div w:id="195779172">
      <w:bodyDiv w:val="1"/>
      <w:marLeft w:val="0"/>
      <w:marRight w:val="0"/>
      <w:marTop w:val="0"/>
      <w:marBottom w:val="0"/>
      <w:divBdr>
        <w:top w:val="none" w:sz="0" w:space="0" w:color="auto"/>
        <w:left w:val="none" w:sz="0" w:space="0" w:color="auto"/>
        <w:bottom w:val="none" w:sz="0" w:space="0" w:color="auto"/>
        <w:right w:val="none" w:sz="0" w:space="0" w:color="auto"/>
      </w:divBdr>
    </w:div>
    <w:div w:id="382756281">
      <w:bodyDiv w:val="1"/>
      <w:marLeft w:val="0"/>
      <w:marRight w:val="0"/>
      <w:marTop w:val="0"/>
      <w:marBottom w:val="0"/>
      <w:divBdr>
        <w:top w:val="none" w:sz="0" w:space="0" w:color="auto"/>
        <w:left w:val="none" w:sz="0" w:space="0" w:color="auto"/>
        <w:bottom w:val="none" w:sz="0" w:space="0" w:color="auto"/>
        <w:right w:val="none" w:sz="0" w:space="0" w:color="auto"/>
      </w:divBdr>
    </w:div>
    <w:div w:id="388501603">
      <w:bodyDiv w:val="1"/>
      <w:marLeft w:val="0"/>
      <w:marRight w:val="0"/>
      <w:marTop w:val="0"/>
      <w:marBottom w:val="0"/>
      <w:divBdr>
        <w:top w:val="none" w:sz="0" w:space="0" w:color="auto"/>
        <w:left w:val="none" w:sz="0" w:space="0" w:color="auto"/>
        <w:bottom w:val="none" w:sz="0" w:space="0" w:color="auto"/>
        <w:right w:val="none" w:sz="0" w:space="0" w:color="auto"/>
      </w:divBdr>
      <w:divsChild>
        <w:div w:id="1173376306">
          <w:marLeft w:val="547"/>
          <w:marRight w:val="0"/>
          <w:marTop w:val="0"/>
          <w:marBottom w:val="360"/>
          <w:divBdr>
            <w:top w:val="none" w:sz="0" w:space="0" w:color="auto"/>
            <w:left w:val="none" w:sz="0" w:space="0" w:color="auto"/>
            <w:bottom w:val="none" w:sz="0" w:space="0" w:color="auto"/>
            <w:right w:val="none" w:sz="0" w:space="0" w:color="auto"/>
          </w:divBdr>
        </w:div>
      </w:divsChild>
    </w:div>
    <w:div w:id="679889977">
      <w:bodyDiv w:val="1"/>
      <w:marLeft w:val="0"/>
      <w:marRight w:val="0"/>
      <w:marTop w:val="0"/>
      <w:marBottom w:val="0"/>
      <w:divBdr>
        <w:top w:val="none" w:sz="0" w:space="0" w:color="auto"/>
        <w:left w:val="none" w:sz="0" w:space="0" w:color="auto"/>
        <w:bottom w:val="none" w:sz="0" w:space="0" w:color="auto"/>
        <w:right w:val="none" w:sz="0" w:space="0" w:color="auto"/>
      </w:divBdr>
    </w:div>
    <w:div w:id="950353969">
      <w:bodyDiv w:val="1"/>
      <w:marLeft w:val="0"/>
      <w:marRight w:val="0"/>
      <w:marTop w:val="0"/>
      <w:marBottom w:val="0"/>
      <w:divBdr>
        <w:top w:val="none" w:sz="0" w:space="0" w:color="auto"/>
        <w:left w:val="none" w:sz="0" w:space="0" w:color="auto"/>
        <w:bottom w:val="none" w:sz="0" w:space="0" w:color="auto"/>
        <w:right w:val="none" w:sz="0" w:space="0" w:color="auto"/>
      </w:divBdr>
      <w:divsChild>
        <w:div w:id="560091864">
          <w:marLeft w:val="274"/>
          <w:marRight w:val="0"/>
          <w:marTop w:val="0"/>
          <w:marBottom w:val="0"/>
          <w:divBdr>
            <w:top w:val="none" w:sz="0" w:space="0" w:color="auto"/>
            <w:left w:val="none" w:sz="0" w:space="0" w:color="auto"/>
            <w:bottom w:val="none" w:sz="0" w:space="0" w:color="auto"/>
            <w:right w:val="none" w:sz="0" w:space="0" w:color="auto"/>
          </w:divBdr>
        </w:div>
      </w:divsChild>
    </w:div>
    <w:div w:id="1034622390">
      <w:bodyDiv w:val="1"/>
      <w:marLeft w:val="0"/>
      <w:marRight w:val="0"/>
      <w:marTop w:val="0"/>
      <w:marBottom w:val="0"/>
      <w:divBdr>
        <w:top w:val="none" w:sz="0" w:space="0" w:color="auto"/>
        <w:left w:val="none" w:sz="0" w:space="0" w:color="auto"/>
        <w:bottom w:val="none" w:sz="0" w:space="0" w:color="auto"/>
        <w:right w:val="none" w:sz="0" w:space="0" w:color="auto"/>
      </w:divBdr>
    </w:div>
    <w:div w:id="1124538945">
      <w:bodyDiv w:val="1"/>
      <w:marLeft w:val="0"/>
      <w:marRight w:val="0"/>
      <w:marTop w:val="0"/>
      <w:marBottom w:val="0"/>
      <w:divBdr>
        <w:top w:val="none" w:sz="0" w:space="0" w:color="auto"/>
        <w:left w:val="none" w:sz="0" w:space="0" w:color="auto"/>
        <w:bottom w:val="none" w:sz="0" w:space="0" w:color="auto"/>
        <w:right w:val="none" w:sz="0" w:space="0" w:color="auto"/>
      </w:divBdr>
    </w:div>
    <w:div w:id="1379814825">
      <w:bodyDiv w:val="1"/>
      <w:marLeft w:val="0"/>
      <w:marRight w:val="0"/>
      <w:marTop w:val="0"/>
      <w:marBottom w:val="0"/>
      <w:divBdr>
        <w:top w:val="none" w:sz="0" w:space="0" w:color="auto"/>
        <w:left w:val="none" w:sz="0" w:space="0" w:color="auto"/>
        <w:bottom w:val="none" w:sz="0" w:space="0" w:color="auto"/>
        <w:right w:val="none" w:sz="0" w:space="0" w:color="auto"/>
      </w:divBdr>
      <w:divsChild>
        <w:div w:id="174539213">
          <w:marLeft w:val="274"/>
          <w:marRight w:val="0"/>
          <w:marTop w:val="0"/>
          <w:marBottom w:val="0"/>
          <w:divBdr>
            <w:top w:val="none" w:sz="0" w:space="0" w:color="auto"/>
            <w:left w:val="none" w:sz="0" w:space="0" w:color="auto"/>
            <w:bottom w:val="none" w:sz="0" w:space="0" w:color="auto"/>
            <w:right w:val="none" w:sz="0" w:space="0" w:color="auto"/>
          </w:divBdr>
        </w:div>
        <w:div w:id="1384865308">
          <w:marLeft w:val="274"/>
          <w:marRight w:val="0"/>
          <w:marTop w:val="0"/>
          <w:marBottom w:val="0"/>
          <w:divBdr>
            <w:top w:val="none" w:sz="0" w:space="0" w:color="auto"/>
            <w:left w:val="none" w:sz="0" w:space="0" w:color="auto"/>
            <w:bottom w:val="none" w:sz="0" w:space="0" w:color="auto"/>
            <w:right w:val="none" w:sz="0" w:space="0" w:color="auto"/>
          </w:divBdr>
        </w:div>
        <w:div w:id="1892114868">
          <w:marLeft w:val="274"/>
          <w:marRight w:val="0"/>
          <w:marTop w:val="0"/>
          <w:marBottom w:val="0"/>
          <w:divBdr>
            <w:top w:val="none" w:sz="0" w:space="0" w:color="auto"/>
            <w:left w:val="none" w:sz="0" w:space="0" w:color="auto"/>
            <w:bottom w:val="none" w:sz="0" w:space="0" w:color="auto"/>
            <w:right w:val="none" w:sz="0" w:space="0" w:color="auto"/>
          </w:divBdr>
        </w:div>
      </w:divsChild>
    </w:div>
    <w:div w:id="1547373384">
      <w:bodyDiv w:val="1"/>
      <w:marLeft w:val="0"/>
      <w:marRight w:val="0"/>
      <w:marTop w:val="0"/>
      <w:marBottom w:val="0"/>
      <w:divBdr>
        <w:top w:val="none" w:sz="0" w:space="0" w:color="auto"/>
        <w:left w:val="none" w:sz="0" w:space="0" w:color="auto"/>
        <w:bottom w:val="none" w:sz="0" w:space="0" w:color="auto"/>
        <w:right w:val="none" w:sz="0" w:space="0" w:color="auto"/>
      </w:divBdr>
    </w:div>
    <w:div w:id="1817990393">
      <w:bodyDiv w:val="1"/>
      <w:marLeft w:val="0"/>
      <w:marRight w:val="0"/>
      <w:marTop w:val="0"/>
      <w:marBottom w:val="0"/>
      <w:divBdr>
        <w:top w:val="none" w:sz="0" w:space="0" w:color="auto"/>
        <w:left w:val="none" w:sz="0" w:space="0" w:color="auto"/>
        <w:bottom w:val="none" w:sz="0" w:space="0" w:color="auto"/>
        <w:right w:val="none" w:sz="0" w:space="0" w:color="auto"/>
      </w:divBdr>
    </w:div>
    <w:div w:id="1971009255">
      <w:bodyDiv w:val="1"/>
      <w:marLeft w:val="0"/>
      <w:marRight w:val="0"/>
      <w:marTop w:val="0"/>
      <w:marBottom w:val="0"/>
      <w:divBdr>
        <w:top w:val="none" w:sz="0" w:space="0" w:color="auto"/>
        <w:left w:val="none" w:sz="0" w:space="0" w:color="auto"/>
        <w:bottom w:val="none" w:sz="0" w:space="0" w:color="auto"/>
        <w:right w:val="none" w:sz="0" w:space="0" w:color="auto"/>
      </w:divBdr>
    </w:div>
    <w:div w:id="2073189357">
      <w:bodyDiv w:val="1"/>
      <w:marLeft w:val="0"/>
      <w:marRight w:val="0"/>
      <w:marTop w:val="0"/>
      <w:marBottom w:val="0"/>
      <w:divBdr>
        <w:top w:val="none" w:sz="0" w:space="0" w:color="auto"/>
        <w:left w:val="none" w:sz="0" w:space="0" w:color="auto"/>
        <w:bottom w:val="none" w:sz="0" w:space="0" w:color="auto"/>
        <w:right w:val="none" w:sz="0" w:space="0" w:color="auto"/>
      </w:divBdr>
      <w:divsChild>
        <w:div w:id="1205097905">
          <w:marLeft w:val="547"/>
          <w:marRight w:val="0"/>
          <w:marTop w:val="0"/>
          <w:marBottom w:val="0"/>
          <w:divBdr>
            <w:top w:val="none" w:sz="0" w:space="0" w:color="auto"/>
            <w:left w:val="none" w:sz="0" w:space="0" w:color="auto"/>
            <w:bottom w:val="none" w:sz="0" w:space="0" w:color="auto"/>
            <w:right w:val="none" w:sz="0" w:space="0" w:color="auto"/>
          </w:divBdr>
        </w:div>
        <w:div w:id="1786581233">
          <w:marLeft w:val="547"/>
          <w:marRight w:val="0"/>
          <w:marTop w:val="0"/>
          <w:marBottom w:val="0"/>
          <w:divBdr>
            <w:top w:val="none" w:sz="0" w:space="0" w:color="auto"/>
            <w:left w:val="none" w:sz="0" w:space="0" w:color="auto"/>
            <w:bottom w:val="none" w:sz="0" w:space="0" w:color="auto"/>
            <w:right w:val="none" w:sz="0" w:space="0" w:color="auto"/>
          </w:divBdr>
        </w:div>
        <w:div w:id="1030493531">
          <w:marLeft w:val="547"/>
          <w:marRight w:val="0"/>
          <w:marTop w:val="0"/>
          <w:marBottom w:val="0"/>
          <w:divBdr>
            <w:top w:val="none" w:sz="0" w:space="0" w:color="auto"/>
            <w:left w:val="none" w:sz="0" w:space="0" w:color="auto"/>
            <w:bottom w:val="none" w:sz="0" w:space="0" w:color="auto"/>
            <w:right w:val="none" w:sz="0" w:space="0" w:color="auto"/>
          </w:divBdr>
        </w:div>
        <w:div w:id="13716072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svg"/><Relationship Id="rId18" Type="http://schemas.openxmlformats.org/officeDocument/2006/relationships/hyperlink" Target="https://sparkandlogic.com/wp-content/uploads/2022/11/Risk-Self-Assessment-Handout.pdf" TargetMode="External"/><Relationship Id="rId26" Type="http://schemas.openxmlformats.org/officeDocument/2006/relationships/hyperlink" Target="https://www.etsy.com/listing/1075831008/december-pop-bys-gift-tags-realtor-pop?click_key=0f6307a13af511ecc17bc13498198cc52a565cc3%3A1075831008&amp;click_sum=426d3ef6&amp;ref=shop_home_active_3&amp;pro=1&amp;sts=1" TargetMode="External"/><Relationship Id="rId3" Type="http://schemas.openxmlformats.org/officeDocument/2006/relationships/numbering" Target="numbering.xml"/><Relationship Id="rId21" Type="http://schemas.openxmlformats.org/officeDocument/2006/relationships/hyperlink" Target="http://sparkandlogic.com/wp-content/uploads/2022/11/Dec-Guest-Speakers.png"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sparkandlogic.com/wp-content/uploads/2022/11/Open-House-Safety-Handout.pdf" TargetMode="Externa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sparkandlogic.com/wp-content/uploads/2022/07/Guest_Speakers_How_To.pdf" TargetMode="External"/><Relationship Id="rId20" Type="http://schemas.openxmlformats.org/officeDocument/2006/relationships/hyperlink" Target="https://sparkandlogic.com/wp-content/uploads/2021/06/Monthly-Goals-Activity.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arkandlogic.com/december-sales-meetings-risk-management/" TargetMode="External"/><Relationship Id="rId24" Type="http://schemas.openxmlformats.org/officeDocument/2006/relationships/hyperlink" Target="https://www.etsy.com/listing/1089763915/poinsettia-gift-tag-pop-by-tags-realtor?click_key=41bd840fe19f4fcaa1b7e3539f63c91b837dd423%3A1089763915&amp;click_sum=84323888&amp;ref=shop_home_active_2&amp;pro=1&amp;sts=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parkandlogic.com/december-workshop-safety-culture/" TargetMode="External"/><Relationship Id="rId23" Type="http://schemas.openxmlformats.org/officeDocument/2006/relationships/image" Target="media/image4.jpeg"/><Relationship Id="rId28" Type="http://schemas.openxmlformats.org/officeDocument/2006/relationships/hyperlink" Target="https://www.etsy.com/listing/1108604705/happy-new-year-colorful-bottle-hang-tag?ga_order=most_relevant&amp;ga_search_type=all&amp;ga_view_type=gallery&amp;ga_search_query=new+years+eve+pop+by&amp;ref=sr_gallery-1-6&amp;edd=1&amp;sts=1&amp;organic_search_click=1" TargetMode="External"/><Relationship Id="rId10" Type="http://schemas.openxmlformats.org/officeDocument/2006/relationships/hyperlink" Target="https://sparkandlogic.com/wp-content/uploads/2022/11/agent-agenda-dec2022.docx" TargetMode="External"/><Relationship Id="rId19" Type="http://schemas.openxmlformats.org/officeDocument/2006/relationships/hyperlink" Target="https://sparkandlogic.com/videos/monthly-goal-setting/"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sparkandlogic.com/stacks-of-kindness-4q22/" TargetMode="External"/><Relationship Id="rId14" Type="http://schemas.openxmlformats.org/officeDocument/2006/relationships/hyperlink" Target="https://sparkandlogic.com/stacks-of-kindness-4q22/" TargetMode="External"/><Relationship Id="rId22" Type="http://schemas.openxmlformats.org/officeDocument/2006/relationships/image" Target="media/image3.png"/><Relationship Id="rId27" Type="http://schemas.openxmlformats.org/officeDocument/2006/relationships/image" Target="media/image6.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sparkandlogi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FCC4E39AC46A294EA095635EA2193"/>
        <w:category>
          <w:name w:val="General"/>
          <w:gallery w:val="placeholder"/>
        </w:category>
        <w:types>
          <w:type w:val="bbPlcHdr"/>
        </w:types>
        <w:behaviors>
          <w:behavior w:val="content"/>
        </w:behaviors>
        <w:guid w:val="{6CD93602-C4AC-47EE-84DE-B519FBB120F9}"/>
      </w:docPartPr>
      <w:docPartBody>
        <w:p w:rsidR="003A18A9" w:rsidRDefault="00BC117F" w:rsidP="00BC117F">
          <w:pPr>
            <w:pStyle w:val="F62FCC4E39AC46A294EA095635EA21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7F"/>
    <w:rsid w:val="00016C86"/>
    <w:rsid w:val="00022A3D"/>
    <w:rsid w:val="00031AE2"/>
    <w:rsid w:val="000C07AB"/>
    <w:rsid w:val="00137508"/>
    <w:rsid w:val="0038432C"/>
    <w:rsid w:val="003A18A9"/>
    <w:rsid w:val="003F68EE"/>
    <w:rsid w:val="004D4180"/>
    <w:rsid w:val="004E04B4"/>
    <w:rsid w:val="005C1D37"/>
    <w:rsid w:val="005D55BA"/>
    <w:rsid w:val="00623DF5"/>
    <w:rsid w:val="00634E1D"/>
    <w:rsid w:val="00667F39"/>
    <w:rsid w:val="007B56CB"/>
    <w:rsid w:val="007D6086"/>
    <w:rsid w:val="007F0524"/>
    <w:rsid w:val="00807359"/>
    <w:rsid w:val="008551A4"/>
    <w:rsid w:val="00856CEA"/>
    <w:rsid w:val="00945569"/>
    <w:rsid w:val="00A47F89"/>
    <w:rsid w:val="00AB3C70"/>
    <w:rsid w:val="00B36FED"/>
    <w:rsid w:val="00B837F9"/>
    <w:rsid w:val="00BC117F"/>
    <w:rsid w:val="00C02B22"/>
    <w:rsid w:val="00CC16AA"/>
    <w:rsid w:val="00D60361"/>
    <w:rsid w:val="00DD5A25"/>
    <w:rsid w:val="00E60DAD"/>
    <w:rsid w:val="00E708B7"/>
    <w:rsid w:val="00F030BB"/>
    <w:rsid w:val="00F37FC3"/>
    <w:rsid w:val="00F53F7E"/>
    <w:rsid w:val="00F61D36"/>
    <w:rsid w:val="00F9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FCC4E39AC46A294EA095635EA2193">
    <w:name w:val="F62FCC4E39AC46A294EA095635EA2193"/>
    <w:rsid w:val="00BC1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0B7B9-9566-489B-80E7-EC25CD0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Sales Meeting Agenda</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 &amp; Logic</dc:creator>
  <cp:keywords/>
  <dc:description/>
  <cp:lastModifiedBy>Clever Bird Fogel</cp:lastModifiedBy>
  <cp:revision>21</cp:revision>
  <cp:lastPrinted>2021-12-06T20:45:00Z</cp:lastPrinted>
  <dcterms:created xsi:type="dcterms:W3CDTF">2022-08-14T11:46:00Z</dcterms:created>
  <dcterms:modified xsi:type="dcterms:W3CDTF">2022-11-16T10:55:00Z</dcterms:modified>
</cp:coreProperties>
</file>