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74B79546" w:rsidR="00BA2A7B" w:rsidRPr="00BA2A7B" w:rsidRDefault="00DD5394" w:rsidP="00BA2A7B">
      <w:pPr>
        <w:pBdr>
          <w:left w:val="double" w:sz="18" w:space="4" w:color="1F4E79"/>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A812A8">
        <w:rPr>
          <w:rFonts w:eastAsia="Times New Roman" w:cstheme="minorHAnsi"/>
          <w:color w:val="395861" w:themeColor="text2"/>
          <w:kern w:val="28"/>
          <w:sz w:val="38"/>
          <w:szCs w:val="38"/>
          <w:lang w:eastAsia="ja-JP"/>
        </w:rPr>
        <w:t>February</w:t>
      </w:r>
      <w:r w:rsidR="00BA2A7B" w:rsidRPr="00223AC8">
        <w:rPr>
          <w:rFonts w:eastAsia="Times New Roman" w:cstheme="minorHAnsi"/>
          <w:color w:val="395861" w:themeColor="text2"/>
          <w:kern w:val="28"/>
          <w:sz w:val="38"/>
          <w:szCs w:val="38"/>
          <w:lang w:eastAsia="ja-JP"/>
        </w:rPr>
        <w:t xml:space="preserve"> 2022 (week </w:t>
      </w:r>
      <w:r w:rsidR="002F2238">
        <w:rPr>
          <w:rFonts w:eastAsia="Times New Roman" w:cstheme="minorHAnsi"/>
          <w:color w:val="395861" w:themeColor="text2"/>
          <w:kern w:val="28"/>
          <w:sz w:val="38"/>
          <w:szCs w:val="38"/>
          <w:lang w:eastAsia="ja-JP"/>
        </w:rPr>
        <w:t>3</w:t>
      </w:r>
      <w:r w:rsidR="00BA2A7B" w:rsidRPr="00223AC8">
        <w:rPr>
          <w:rFonts w:eastAsia="Times New Roman" w:cstheme="minorHAnsi"/>
          <w:color w:val="395861" w:themeColor="text2"/>
          <w:kern w:val="28"/>
          <w:sz w:val="38"/>
          <w:szCs w:val="38"/>
          <w:lang w:eastAsia="ja-JP"/>
        </w:rPr>
        <w:t>)</w:t>
      </w:r>
    </w:p>
    <w:p w14:paraId="6B7468AC" w14:textId="3A0DD21A" w:rsidR="00BA2A7B" w:rsidRPr="00BA2A7B" w:rsidRDefault="00BA2A7B" w:rsidP="00BA2A7B">
      <w:pPr>
        <w:numPr>
          <w:ilvl w:val="1"/>
          <w:numId w:val="0"/>
        </w:numPr>
        <w:pBdr>
          <w:left w:val="double" w:sz="18" w:space="4" w:color="1F4E79"/>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255DC626" w14:textId="77777777" w:rsidR="00CB1D19" w:rsidRDefault="00CB1D19" w:rsidP="00920A20">
      <w:pPr>
        <w:rPr>
          <w:i/>
          <w:iCs/>
        </w:rPr>
      </w:pPr>
    </w:p>
    <w:p w14:paraId="5622AD85" w14:textId="309DA9AA" w:rsidR="00920A20" w:rsidRPr="00223AC8" w:rsidRDefault="00CB1D19" w:rsidP="00920A20">
      <w:pPr>
        <w:rPr>
          <w:i/>
          <w:iCs/>
        </w:rPr>
      </w:pPr>
      <w:r>
        <w:rPr>
          <w:i/>
          <w:iCs/>
        </w:rPr>
        <w:t xml:space="preserve">The theme for the first quarter is </w:t>
      </w:r>
      <w:r>
        <w:rPr>
          <w:b/>
          <w:bCs/>
          <w:i/>
          <w:iCs/>
        </w:rPr>
        <w:t>Sustainable Growth</w:t>
      </w:r>
      <w:r>
        <w:rPr>
          <w:i/>
          <w:iCs/>
        </w:rPr>
        <w:t xml:space="preserve">. During February, sales meetings will focus on client retention. </w:t>
      </w:r>
      <w:r w:rsidR="00E93337">
        <w:rPr>
          <w:i/>
          <w:iCs/>
        </w:rPr>
        <w:t xml:space="preserve">This week marks the </w:t>
      </w:r>
      <w:r w:rsidR="002F2238">
        <w:rPr>
          <w:i/>
          <w:iCs/>
        </w:rPr>
        <w:t xml:space="preserve">first </w:t>
      </w:r>
      <w:r w:rsidR="00F566BC">
        <w:rPr>
          <w:i/>
          <w:iCs/>
        </w:rPr>
        <w:t>whole</w:t>
      </w:r>
      <w:r w:rsidR="002F2238">
        <w:rPr>
          <w:i/>
          <w:iCs/>
        </w:rPr>
        <w:t xml:space="preserve"> week</w:t>
      </w:r>
      <w:r w:rsidR="00E93337">
        <w:rPr>
          <w:i/>
          <w:iCs/>
        </w:rPr>
        <w:t xml:space="preserve"> of the Pot of Gold</w:t>
      </w:r>
      <w:r>
        <w:rPr>
          <w:i/>
          <w:iCs/>
        </w:rPr>
        <w:t xml:space="preserve"> agent contest</w:t>
      </w:r>
      <w:r w:rsidR="00E93337">
        <w:rPr>
          <w:i/>
          <w:iCs/>
        </w:rPr>
        <w:t xml:space="preserve">. </w:t>
      </w:r>
      <w:r w:rsidR="00223AC8" w:rsidRPr="004D5CF2">
        <w:rPr>
          <w:i/>
          <w:iCs/>
        </w:rPr>
        <w:t>The learning sprin</w:t>
      </w:r>
      <w:r w:rsidR="002F2238">
        <w:rPr>
          <w:i/>
          <w:iCs/>
        </w:rPr>
        <w:t xml:space="preserve">t </w:t>
      </w:r>
      <w:r>
        <w:rPr>
          <w:i/>
          <w:iCs/>
        </w:rPr>
        <w:t>is</w:t>
      </w:r>
      <w:r w:rsidR="002F2238">
        <w:rPr>
          <w:i/>
          <w:iCs/>
        </w:rPr>
        <w:t xml:space="preserve"> a mini-mastermind </w:t>
      </w:r>
      <w:r w:rsidR="00F566BC">
        <w:rPr>
          <w:i/>
          <w:iCs/>
        </w:rPr>
        <w:t>to create</w:t>
      </w:r>
      <w:r w:rsidR="002F2238">
        <w:rPr>
          <w:i/>
          <w:iCs/>
        </w:rPr>
        <w:t xml:space="preserve"> a Past </w:t>
      </w:r>
      <w:r w:rsidR="00F57A13">
        <w:rPr>
          <w:i/>
          <w:iCs/>
        </w:rPr>
        <w:t>Buyer</w:t>
      </w:r>
      <w:r w:rsidR="002F2238">
        <w:rPr>
          <w:i/>
          <w:iCs/>
        </w:rPr>
        <w:t xml:space="preserve"> Communication Calendar to increase client retention.</w:t>
      </w:r>
    </w:p>
    <w:p w14:paraId="5195DE5D" w14:textId="77777777" w:rsidR="00223AC8" w:rsidRDefault="00223AC8" w:rsidP="00920A20"/>
    <w:p w14:paraId="08A0ECFC" w14:textId="2381F3D8" w:rsidR="00B115B6" w:rsidRDefault="00223AC8" w:rsidP="00B115B6">
      <w:r>
        <w:rPr>
          <w:noProof/>
        </w:rPr>
        <mc:AlternateContent>
          <mc:Choice Requires="wps">
            <w:drawing>
              <wp:anchor distT="0" distB="0" distL="114300" distR="114300" simplePos="0" relativeHeight="251659264" behindDoc="0" locked="0" layoutInCell="1" allowOverlap="1" wp14:anchorId="27E3A203" wp14:editId="27F46C4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3A2897" w14:textId="5E047F5E" w:rsidR="00223AC8" w:rsidRPr="00223AC8" w:rsidRDefault="00223AC8" w:rsidP="00B115B6">
                            <w:pPr>
                              <w:rPr>
                                <w:b/>
                                <w:bCs/>
                              </w:rPr>
                            </w:pPr>
                            <w:r w:rsidRPr="00223AC8">
                              <w:rPr>
                                <w:b/>
                                <w:bCs/>
                              </w:rPr>
                              <w:t>ROOM SETUP</w:t>
                            </w:r>
                          </w:p>
                          <w:p w14:paraId="121C36FD" w14:textId="5993F292" w:rsidR="00B652E7" w:rsidRDefault="00B652E7" w:rsidP="00B115B6">
                            <w:pPr>
                              <w:numPr>
                                <w:ilvl w:val="0"/>
                                <w:numId w:val="22"/>
                              </w:numPr>
                            </w:pPr>
                            <w:r>
                              <w:t>Decorate meeting room to match theme of Agent Contest, “Pot of Gold.”  Consider gold tinsel, gold garland, gold foil covered candy, leprechaun pots of gold. See Contest Instructions for additional resources and ideas.</w:t>
                            </w:r>
                          </w:p>
                          <w:p w14:paraId="1BCDAE66" w14:textId="6BD383EE" w:rsidR="004B04C2" w:rsidRDefault="004B04C2" w:rsidP="00B115B6">
                            <w:pPr>
                              <w:numPr>
                                <w:ilvl w:val="0"/>
                                <w:numId w:val="22"/>
                              </w:numPr>
                            </w:pPr>
                            <w:r>
                              <w:t>Make sure to update agent point results and have it available for everyone to easily view.</w:t>
                            </w:r>
                          </w:p>
                          <w:p w14:paraId="0733EF38" w14:textId="118ABA5D" w:rsidR="00223AC8" w:rsidRDefault="00223AC8" w:rsidP="00B115B6">
                            <w:pPr>
                              <w:numPr>
                                <w:ilvl w:val="0"/>
                                <w:numId w:val="22"/>
                              </w:numPr>
                            </w:pPr>
                            <w:r>
                              <w:t xml:space="preserve">Dry erase board or flip chart </w:t>
                            </w:r>
                            <w:r w:rsidR="00C73E4B">
                              <w:t xml:space="preserve">and </w:t>
                            </w:r>
                            <w:r>
                              <w:t>markers</w:t>
                            </w:r>
                          </w:p>
                          <w:p w14:paraId="6E6CD9F5" w14:textId="245687E5" w:rsidR="00223AC8" w:rsidRDefault="00223AC8" w:rsidP="00600946">
                            <w:pPr>
                              <w:pStyle w:val="ListParagraph"/>
                              <w:numPr>
                                <w:ilvl w:val="1"/>
                                <w:numId w:val="22"/>
                              </w:numPr>
                            </w:pPr>
                            <w:r w:rsidRPr="00600946">
                              <w:t xml:space="preserve">Label an area “Parking Lot.” </w:t>
                            </w:r>
                          </w:p>
                          <w:p w14:paraId="60F2890F" w14:textId="1CA65A33" w:rsidR="00223AC8" w:rsidRDefault="00223AC8" w:rsidP="00600946">
                            <w:pPr>
                              <w:pStyle w:val="ListParagraph"/>
                              <w:numPr>
                                <w:ilvl w:val="1"/>
                                <w:numId w:val="22"/>
                              </w:numPr>
                            </w:pPr>
                            <w:r w:rsidRPr="00600946">
                              <w:t xml:space="preserve">When an agent brings up a question that needs more thought and time to respond to, add this item to the “Parking Lot.” </w:t>
                            </w:r>
                            <w:r w:rsidR="00426DE7">
                              <w:t>Discuss this item at the end of the meeting if time permits or at the</w:t>
                            </w:r>
                            <w:r w:rsidRPr="00600946">
                              <w:t xml:space="preserve"> next appropriate meeting.</w:t>
                            </w:r>
                          </w:p>
                          <w:p w14:paraId="34DF0E20" w14:textId="65DC94F1" w:rsidR="00F57A13" w:rsidRDefault="00F57A13" w:rsidP="00600946">
                            <w:pPr>
                              <w:pStyle w:val="ListParagraph"/>
                              <w:numPr>
                                <w:ilvl w:val="1"/>
                                <w:numId w:val="22"/>
                              </w:numPr>
                            </w:pPr>
                            <w:r>
                              <w:t>In preparation for the mini-mastermind (</w:t>
                            </w:r>
                            <w:r w:rsidR="00BE059A">
                              <w:t>i</w:t>
                            </w:r>
                            <w:r>
                              <w:t>tem #6 in the agenda), write the 12 months of the year</w:t>
                            </w:r>
                            <w:r w:rsidR="00055876">
                              <w:t>, leaving space to add comments from agents.</w:t>
                            </w:r>
                          </w:p>
                          <w:p w14:paraId="5380E46E" w14:textId="7887213C" w:rsidR="00223AC8" w:rsidRDefault="00223AC8" w:rsidP="0016287F">
                            <w:pPr>
                              <w:pStyle w:val="ListParagraph"/>
                              <w:numPr>
                                <w:ilvl w:val="0"/>
                                <w:numId w:val="22"/>
                              </w:numPr>
                            </w:pPr>
                            <w:r>
                              <w:t>Projector/TV</w:t>
                            </w:r>
                            <w:r w:rsidR="00A812A8">
                              <w:t>/Audio</w:t>
                            </w:r>
                            <w:r>
                              <w:t xml:space="preserve"> for PowerPoint </w:t>
                            </w:r>
                            <w:r w:rsidR="007A5F07">
                              <w:t>p</w:t>
                            </w:r>
                            <w:r>
                              <w:t>resentation</w:t>
                            </w:r>
                          </w:p>
                          <w:p w14:paraId="7312F2D4" w14:textId="2ABAB653" w:rsidR="00A812A8" w:rsidRDefault="00A812A8" w:rsidP="0016287F">
                            <w:pPr>
                              <w:pStyle w:val="ListParagraph"/>
                              <w:numPr>
                                <w:ilvl w:val="0"/>
                                <w:numId w:val="22"/>
                              </w:numPr>
                            </w:pPr>
                            <w:r>
                              <w:t>Play upbeat music 15 minutes prior to the start of the meeting.</w:t>
                            </w:r>
                          </w:p>
                          <w:p w14:paraId="20334AE8" w14:textId="77777777" w:rsidR="00223AC8" w:rsidRPr="0090300A" w:rsidRDefault="00223AC8" w:rsidP="00223AC8">
                            <w:pPr>
                              <w:rPr>
                                <w:u w:val="single"/>
                              </w:rPr>
                            </w:pPr>
                          </w:p>
                          <w:p w14:paraId="4C6543A0" w14:textId="7983811F" w:rsidR="00BF72F5" w:rsidRDefault="00223AC8" w:rsidP="00BF72F5">
                            <w:r w:rsidRPr="0090300A">
                              <w:rPr>
                                <w:b/>
                                <w:bCs/>
                              </w:rPr>
                              <w:t>HANDOUT</w:t>
                            </w:r>
                          </w:p>
                          <w:p w14:paraId="12687536" w14:textId="671A3A12" w:rsidR="00223AC8" w:rsidRPr="0016287F" w:rsidRDefault="00DD5394" w:rsidP="00223AC8">
                            <w:pPr>
                              <w:numPr>
                                <w:ilvl w:val="0"/>
                                <w:numId w:val="22"/>
                              </w:numPr>
                            </w:pPr>
                            <w:hyperlink r:id="rId9" w:history="1">
                              <w:r w:rsidR="007A5F07" w:rsidRPr="007A5F07">
                                <w:rPr>
                                  <w:rStyle w:val="Hyperlink"/>
                                </w:rPr>
                                <w:t xml:space="preserve">Agent </w:t>
                              </w:r>
                              <w:r w:rsidR="00223AC8" w:rsidRPr="007A5F07">
                                <w:rPr>
                                  <w:rStyle w:val="Hyperlink"/>
                                </w:rPr>
                                <w:t>Agenda</w:t>
                              </w:r>
                            </w:hyperlink>
                            <w:r w:rsidR="00223AC8">
                              <w:t xml:space="preserve"> (can be distributed electronically to eliminate paper waste)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E3A20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393A2897" w14:textId="5E047F5E" w:rsidR="00223AC8" w:rsidRPr="00223AC8" w:rsidRDefault="00223AC8" w:rsidP="00B115B6">
                      <w:pPr>
                        <w:rPr>
                          <w:b/>
                          <w:bCs/>
                        </w:rPr>
                      </w:pPr>
                      <w:r w:rsidRPr="00223AC8">
                        <w:rPr>
                          <w:b/>
                          <w:bCs/>
                        </w:rPr>
                        <w:t>ROOM SETUP</w:t>
                      </w:r>
                    </w:p>
                    <w:p w14:paraId="121C36FD" w14:textId="5993F292" w:rsidR="00B652E7" w:rsidRDefault="00B652E7" w:rsidP="00B115B6">
                      <w:pPr>
                        <w:numPr>
                          <w:ilvl w:val="0"/>
                          <w:numId w:val="22"/>
                        </w:numPr>
                      </w:pPr>
                      <w:r>
                        <w:t>Decorate meeting room to match theme of Agent Contest, “Pot of Gold.”  Consider gold tinsel, gold garland, gold foil covered candy, leprechaun pots of gold. See Contest Instructions for additional resources and ideas.</w:t>
                      </w:r>
                    </w:p>
                    <w:p w14:paraId="1BCDAE66" w14:textId="6BD383EE" w:rsidR="004B04C2" w:rsidRDefault="004B04C2" w:rsidP="00B115B6">
                      <w:pPr>
                        <w:numPr>
                          <w:ilvl w:val="0"/>
                          <w:numId w:val="22"/>
                        </w:numPr>
                      </w:pPr>
                      <w:r>
                        <w:t>Make sure to update agent point results and have it available for everyone to easily view.</w:t>
                      </w:r>
                    </w:p>
                    <w:p w14:paraId="0733EF38" w14:textId="118ABA5D" w:rsidR="00223AC8" w:rsidRDefault="00223AC8" w:rsidP="00B115B6">
                      <w:pPr>
                        <w:numPr>
                          <w:ilvl w:val="0"/>
                          <w:numId w:val="22"/>
                        </w:numPr>
                      </w:pPr>
                      <w:r>
                        <w:t xml:space="preserve">Dry erase board or flip chart </w:t>
                      </w:r>
                      <w:r w:rsidR="00C73E4B">
                        <w:t xml:space="preserve">and </w:t>
                      </w:r>
                      <w:r>
                        <w:t>markers</w:t>
                      </w:r>
                    </w:p>
                    <w:p w14:paraId="6E6CD9F5" w14:textId="245687E5" w:rsidR="00223AC8" w:rsidRDefault="00223AC8" w:rsidP="00600946">
                      <w:pPr>
                        <w:pStyle w:val="ListParagraph"/>
                        <w:numPr>
                          <w:ilvl w:val="1"/>
                          <w:numId w:val="22"/>
                        </w:numPr>
                      </w:pPr>
                      <w:r w:rsidRPr="00600946">
                        <w:t xml:space="preserve">Label an area “Parking Lot.” </w:t>
                      </w:r>
                    </w:p>
                    <w:p w14:paraId="60F2890F" w14:textId="1CA65A33" w:rsidR="00223AC8" w:rsidRDefault="00223AC8" w:rsidP="00600946">
                      <w:pPr>
                        <w:pStyle w:val="ListParagraph"/>
                        <w:numPr>
                          <w:ilvl w:val="1"/>
                          <w:numId w:val="22"/>
                        </w:numPr>
                      </w:pPr>
                      <w:r w:rsidRPr="00600946">
                        <w:t xml:space="preserve">When an agent brings up a question that needs more thought and time to respond to, add this item to the “Parking Lot.” </w:t>
                      </w:r>
                      <w:r w:rsidR="00426DE7">
                        <w:t>Discuss this item at the end of the meeting if time permits or at the</w:t>
                      </w:r>
                      <w:r w:rsidRPr="00600946">
                        <w:t xml:space="preserve"> next appropriate meeting.</w:t>
                      </w:r>
                    </w:p>
                    <w:p w14:paraId="34DF0E20" w14:textId="65DC94F1" w:rsidR="00F57A13" w:rsidRDefault="00F57A13" w:rsidP="00600946">
                      <w:pPr>
                        <w:pStyle w:val="ListParagraph"/>
                        <w:numPr>
                          <w:ilvl w:val="1"/>
                          <w:numId w:val="22"/>
                        </w:numPr>
                      </w:pPr>
                      <w:r>
                        <w:t xml:space="preserve">In preparation for the </w:t>
                      </w:r>
                      <w:proofErr w:type="gramStart"/>
                      <w:r>
                        <w:t>mini-mastermind</w:t>
                      </w:r>
                      <w:proofErr w:type="gramEnd"/>
                      <w:r>
                        <w:t xml:space="preserve"> (</w:t>
                      </w:r>
                      <w:r w:rsidR="00BE059A">
                        <w:t>i</w:t>
                      </w:r>
                      <w:r>
                        <w:t>tem #6 in the agenda), write the 12 months of the year</w:t>
                      </w:r>
                      <w:r w:rsidR="00055876">
                        <w:t>, leaving space to add comments from agents.</w:t>
                      </w:r>
                    </w:p>
                    <w:p w14:paraId="5380E46E" w14:textId="7887213C" w:rsidR="00223AC8" w:rsidRDefault="00223AC8" w:rsidP="0016287F">
                      <w:pPr>
                        <w:pStyle w:val="ListParagraph"/>
                        <w:numPr>
                          <w:ilvl w:val="0"/>
                          <w:numId w:val="22"/>
                        </w:numPr>
                      </w:pPr>
                      <w:r>
                        <w:t>Projector/TV</w:t>
                      </w:r>
                      <w:r w:rsidR="00A812A8">
                        <w:t>/Audio</w:t>
                      </w:r>
                      <w:r>
                        <w:t xml:space="preserve"> for PowerPoint </w:t>
                      </w:r>
                      <w:r w:rsidR="007A5F07">
                        <w:t>p</w:t>
                      </w:r>
                      <w:r>
                        <w:t>resentation</w:t>
                      </w:r>
                    </w:p>
                    <w:p w14:paraId="7312F2D4" w14:textId="2ABAB653" w:rsidR="00A812A8" w:rsidRDefault="00A812A8" w:rsidP="0016287F">
                      <w:pPr>
                        <w:pStyle w:val="ListParagraph"/>
                        <w:numPr>
                          <w:ilvl w:val="0"/>
                          <w:numId w:val="22"/>
                        </w:numPr>
                      </w:pPr>
                      <w:r>
                        <w:t>Play upbeat music 15 minutes prior to the start of the meeting.</w:t>
                      </w:r>
                    </w:p>
                    <w:p w14:paraId="20334AE8" w14:textId="77777777" w:rsidR="00223AC8" w:rsidRPr="0090300A" w:rsidRDefault="00223AC8" w:rsidP="00223AC8">
                      <w:pPr>
                        <w:rPr>
                          <w:u w:val="single"/>
                        </w:rPr>
                      </w:pPr>
                    </w:p>
                    <w:p w14:paraId="4C6543A0" w14:textId="7983811F" w:rsidR="00BF72F5" w:rsidRDefault="00223AC8" w:rsidP="00BF72F5">
                      <w:r w:rsidRPr="0090300A">
                        <w:rPr>
                          <w:b/>
                          <w:bCs/>
                        </w:rPr>
                        <w:t>HANDOUT</w:t>
                      </w:r>
                    </w:p>
                    <w:p w14:paraId="12687536" w14:textId="671A3A12" w:rsidR="00223AC8" w:rsidRPr="0016287F" w:rsidRDefault="007F0331" w:rsidP="00223AC8">
                      <w:pPr>
                        <w:numPr>
                          <w:ilvl w:val="0"/>
                          <w:numId w:val="22"/>
                        </w:numPr>
                      </w:pPr>
                      <w:hyperlink r:id="rId10" w:history="1">
                        <w:r w:rsidR="007A5F07" w:rsidRPr="007A5F07">
                          <w:rPr>
                            <w:rStyle w:val="Hyperlink"/>
                          </w:rPr>
                          <w:t xml:space="preserve">Agent </w:t>
                        </w:r>
                        <w:r w:rsidR="00223AC8" w:rsidRPr="007A5F07">
                          <w:rPr>
                            <w:rStyle w:val="Hyperlink"/>
                          </w:rPr>
                          <w:t>Agenda</w:t>
                        </w:r>
                      </w:hyperlink>
                      <w:r w:rsidR="00223AC8">
                        <w:t xml:space="preserve"> (can be distributed electronically to eliminate paper waste)</w:t>
                      </w:r>
                    </w:p>
                  </w:txbxContent>
                </v:textbox>
                <w10:wrap type="square"/>
              </v:shape>
            </w:pict>
          </mc:Fallback>
        </mc:AlternateContent>
      </w:r>
    </w:p>
    <w:p w14:paraId="44816B13" w14:textId="7E8F9AC7"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CB1D19">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rsidP="00223AC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789CA0AE" w14:textId="77777777" w:rsidR="00CB1D19"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1BEFA247" w:rsidR="00223AC8" w:rsidRPr="007A5F07" w:rsidRDefault="00CB1D19" w:rsidP="00CB1D19">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Be sure to g</w:t>
            </w:r>
            <w:r w:rsidR="00223AC8" w:rsidRPr="007A5F07">
              <w:rPr>
                <w:sz w:val="22"/>
                <w:szCs w:val="22"/>
              </w:rPr>
              <w:t xml:space="preserve">ive equal “shine time” </w:t>
            </w:r>
            <w:r w:rsidR="00C73E4B">
              <w:rPr>
                <w:sz w:val="22"/>
                <w:szCs w:val="22"/>
              </w:rPr>
              <w:t>to</w:t>
            </w:r>
            <w:r w:rsidR="00223AC8" w:rsidRPr="007A5F07">
              <w:rPr>
                <w:sz w:val="22"/>
                <w:szCs w:val="22"/>
              </w:rPr>
              <w:t xml:space="preserve"> all agents.</w:t>
            </w:r>
          </w:p>
        </w:tc>
      </w:tr>
    </w:tbl>
    <w:p w14:paraId="452BBDFC" w14:textId="213E8873" w:rsidR="005F0EF4" w:rsidRDefault="005F0EF4" w:rsidP="00814DFD">
      <w:pPr>
        <w:numPr>
          <w:ilvl w:val="1"/>
          <w:numId w:val="9"/>
        </w:numPr>
      </w:pPr>
      <w:r>
        <w:t xml:space="preserve">Good news </w:t>
      </w:r>
    </w:p>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716D7808" w:rsidR="00814DFD" w:rsidRDefault="00814DFD"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A6E5189" w14:textId="4D5B1964" w:rsidR="00814DFD" w:rsidRDefault="001F1A36" w:rsidP="00223AC8">
      <w:pPr>
        <w:numPr>
          <w:ilvl w:val="1"/>
          <w:numId w:val="9"/>
        </w:numPr>
      </w:pPr>
      <w:r>
        <w:t xml:space="preserve">“Parking Lot” items from previous meetings </w:t>
      </w:r>
    </w:p>
    <w:p w14:paraId="51E785EC" w14:textId="42F1AC10" w:rsidR="00BE059A" w:rsidRDefault="00BE059A" w:rsidP="00BE059A">
      <w:pPr>
        <w:numPr>
          <w:ilvl w:val="0"/>
          <w:numId w:val="9"/>
        </w:numPr>
      </w:pPr>
      <w:r>
        <w:lastRenderedPageBreak/>
        <w:t xml:space="preserve">Contest Updates </w:t>
      </w:r>
      <w:r w:rsidRPr="00BE059A">
        <w:rPr>
          <w:color w:val="FF0000"/>
        </w:rPr>
        <w:t>(2 minutes)</w:t>
      </w:r>
    </w:p>
    <w:p w14:paraId="3A099E01" w14:textId="77777777" w:rsidR="00BE059A" w:rsidRDefault="00BE059A" w:rsidP="00BE059A">
      <w:pPr>
        <w:numPr>
          <w:ilvl w:val="1"/>
          <w:numId w:val="9"/>
        </w:numPr>
      </w:pPr>
      <w:r>
        <w:t>R</w:t>
      </w:r>
      <w:r w:rsidRPr="004B04C2">
        <w:t xml:space="preserve">ecognize achievements made during the contest. </w:t>
      </w:r>
    </w:p>
    <w:p w14:paraId="1DFF5C17" w14:textId="77777777" w:rsidR="00BE059A" w:rsidRPr="004B04C2" w:rsidRDefault="00BE059A" w:rsidP="00BE059A">
      <w:pPr>
        <w:numPr>
          <w:ilvl w:val="1"/>
          <w:numId w:val="9"/>
        </w:numPr>
      </w:pPr>
      <w:r w:rsidRPr="004B04C2">
        <w:t>Remind agents to turn in their point sheets on the stated day each week.</w:t>
      </w:r>
    </w:p>
    <w:p w14:paraId="150091D6" w14:textId="77777777" w:rsidR="00BE059A" w:rsidRDefault="00BE059A" w:rsidP="004B04C2">
      <w:pPr>
        <w:ind w:left="720"/>
      </w:pPr>
    </w:p>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5455950A" w14:textId="77777777" w:rsidR="00AE3AE6" w:rsidRDefault="00AE3AE6" w:rsidP="00AE3AE6">
      <w:pPr>
        <w:ind w:left="720"/>
      </w:pPr>
    </w:p>
    <w:p w14:paraId="67A2A883" w14:textId="5FFE973F" w:rsidR="00814DFD" w:rsidRDefault="00814DFD" w:rsidP="00814DFD">
      <w:pPr>
        <w:numPr>
          <w:ilvl w:val="0"/>
          <w:numId w:val="9"/>
        </w:numPr>
      </w:pPr>
      <w:r>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321CC72C" w:rsidR="00223AC8" w:rsidRDefault="00CB1D19" w:rsidP="00814DFD">
      <w:pPr>
        <w:numPr>
          <w:ilvl w:val="1"/>
          <w:numId w:val="9"/>
        </w:numPr>
      </w:pPr>
      <w:r>
        <w:t xml:space="preserve">March </w:t>
      </w:r>
      <w:r w:rsidR="00223AC8">
        <w:t xml:space="preserve">Lunch &amp; Learn </w:t>
      </w:r>
      <w:r w:rsidR="00426DE7">
        <w:t>Workshop</w:t>
      </w:r>
      <w:r>
        <w:t xml:space="preserve">: </w:t>
      </w:r>
      <w:r w:rsidR="00BE059A" w:rsidRPr="00B572D3">
        <w:t xml:space="preserve">15 Clever </w:t>
      </w:r>
      <w:r w:rsidR="00BE059A">
        <w:t xml:space="preserve">Prospecting </w:t>
      </w:r>
      <w:r w:rsidR="00BE059A" w:rsidRPr="00B572D3">
        <w:t>Ideas</w:t>
      </w:r>
      <w:r w:rsidR="00BE059A">
        <w:t xml:space="preserve"> to Boost Sales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14:paraId="1DE87CC0" w14:textId="77777777" w:rsidTr="00BE059A">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6E3DF15A" w14:textId="77777777" w:rsidR="00223AC8" w:rsidRPr="00426DE7" w:rsidRDefault="00223AC8" w:rsidP="00223AC8">
            <w:pPr>
              <w:rPr>
                <w:sz w:val="22"/>
                <w:szCs w:val="22"/>
              </w:rPr>
            </w:pPr>
            <w:bookmarkStart w:id="0" w:name="_Hlk92189021"/>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bookmarkStart w:id="1" w:name="_Hlk92189006"/>
            <w:r w:rsidRPr="00426DE7">
              <w:rPr>
                <w:color w:val="auto"/>
                <w:sz w:val="22"/>
                <w:szCs w:val="22"/>
              </w:rPr>
              <w:t xml:space="preserve">Share the </w:t>
            </w:r>
            <w:r w:rsidR="00426DE7" w:rsidRPr="00426DE7">
              <w:rPr>
                <w:color w:val="auto"/>
                <w:sz w:val="22"/>
                <w:szCs w:val="22"/>
              </w:rPr>
              <w:t>workshop</w:t>
            </w:r>
            <w:r w:rsidRPr="00426DE7">
              <w:rPr>
                <w:color w:val="auto"/>
                <w:sz w:val="22"/>
                <w:szCs w:val="22"/>
              </w:rPr>
              <w:t xml:space="preserve"> d</w:t>
            </w:r>
            <w:r w:rsidR="00F74CB2" w:rsidRPr="00426DE7">
              <w:rPr>
                <w:color w:val="auto"/>
                <w:sz w:val="22"/>
                <w:szCs w:val="22"/>
              </w:rPr>
              <w:t xml:space="preserve">ate, time, </w:t>
            </w:r>
            <w:r w:rsidRPr="00426DE7">
              <w:rPr>
                <w:color w:val="auto"/>
                <w:sz w:val="22"/>
                <w:szCs w:val="22"/>
              </w:rPr>
              <w:t xml:space="preserve">and </w:t>
            </w:r>
            <w:r w:rsidR="00F74CB2" w:rsidRPr="00426DE7">
              <w:rPr>
                <w:color w:val="auto"/>
                <w:sz w:val="22"/>
                <w:szCs w:val="22"/>
              </w:rPr>
              <w:t>location</w:t>
            </w:r>
            <w:r w:rsidRPr="00426DE7">
              <w:rPr>
                <w:color w:val="auto"/>
                <w:sz w:val="22"/>
                <w:szCs w:val="22"/>
              </w:rPr>
              <w:t>.</w:t>
            </w:r>
            <w:r w:rsidR="00F74CB2" w:rsidRPr="00426DE7">
              <w:rPr>
                <w:color w:val="auto"/>
                <w:sz w:val="22"/>
                <w:szCs w:val="22"/>
              </w:rPr>
              <w:t xml:space="preserve"> </w:t>
            </w:r>
          </w:p>
          <w:p w14:paraId="7CE85658" w14:textId="55308C09" w:rsidR="00F74CB2" w:rsidRPr="00426DE7" w:rsidRDefault="00F74CB2" w:rsidP="00F74CB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sidR="00426DE7">
              <w:rPr>
                <w:color w:val="auto"/>
                <w:sz w:val="22"/>
                <w:szCs w:val="22"/>
              </w:rPr>
              <w:t>,</w:t>
            </w:r>
            <w:r w:rsidRPr="00426DE7">
              <w:rPr>
                <w:color w:val="auto"/>
                <w:sz w:val="22"/>
                <w:szCs w:val="22"/>
              </w:rPr>
              <w:t xml:space="preserve"> lunch provided or bring a sack lunch)</w:t>
            </w:r>
          </w:p>
          <w:bookmarkEnd w:id="1"/>
          <w:p w14:paraId="568431F7" w14:textId="77777777" w:rsidR="00EF4CAC" w:rsidRPr="00426DE7" w:rsidRDefault="00EF4CAC" w:rsidP="00EF4CA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The </w:t>
            </w:r>
            <w:r>
              <w:rPr>
                <w:color w:val="auto"/>
                <w:sz w:val="22"/>
                <w:szCs w:val="22"/>
              </w:rPr>
              <w:t>workshop</w:t>
            </w:r>
            <w:r w:rsidRPr="00426DE7">
              <w:rPr>
                <w:color w:val="auto"/>
                <w:sz w:val="22"/>
                <w:szCs w:val="22"/>
              </w:rPr>
              <w:t xml:space="preserve"> will focus </w:t>
            </w:r>
            <w:r>
              <w:rPr>
                <w:color w:val="auto"/>
                <w:sz w:val="22"/>
                <w:szCs w:val="22"/>
              </w:rPr>
              <w:t>on a wide variety of clever real estate prospecting ideas</w:t>
            </w:r>
            <w:r w:rsidRPr="00426DE7">
              <w:rPr>
                <w:color w:val="auto"/>
                <w:sz w:val="22"/>
                <w:szCs w:val="22"/>
              </w:rPr>
              <w:t>.</w:t>
            </w:r>
          </w:p>
          <w:p w14:paraId="529E4C78" w14:textId="287DA3E7" w:rsidR="00F74CB2" w:rsidRPr="00426DE7" w:rsidRDefault="00EF4CAC" w:rsidP="00EF4CA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426DE7">
              <w:rPr>
                <w:color w:val="auto"/>
                <w:sz w:val="22"/>
                <w:szCs w:val="22"/>
              </w:rPr>
              <w:t>Agents will leave wit</w:t>
            </w:r>
            <w:r>
              <w:rPr>
                <w:color w:val="auto"/>
                <w:sz w:val="22"/>
                <w:szCs w:val="22"/>
              </w:rPr>
              <w:t>h ideas to help make them memorable to their past clients, thereby encouraging repeat business and referrals</w:t>
            </w:r>
            <w:r w:rsidRPr="00426DE7">
              <w:rPr>
                <w:color w:val="auto"/>
                <w:sz w:val="22"/>
                <w:szCs w:val="22"/>
              </w:rPr>
              <w:t>.</w:t>
            </w:r>
          </w:p>
        </w:tc>
      </w:tr>
    </w:tbl>
    <w:bookmarkEnd w:id="0"/>
    <w:p w14:paraId="5B10F594" w14:textId="0020E948" w:rsidR="00814DFD" w:rsidRDefault="00A34C6A" w:rsidP="00814DFD">
      <w:pPr>
        <w:numPr>
          <w:ilvl w:val="1"/>
          <w:numId w:val="9"/>
        </w:numPr>
      </w:pPr>
      <w:r>
        <w:t>Other r</w:t>
      </w:r>
      <w:r w:rsidR="00814DFD">
        <w:t>eal estate classes, events, conferences, etc.</w:t>
      </w:r>
    </w:p>
    <w:p w14:paraId="68E397D9" w14:textId="131270B3" w:rsidR="00814DFD" w:rsidRDefault="00814DFD" w:rsidP="00814DFD">
      <w:pPr>
        <w:ind w:left="360"/>
      </w:pPr>
    </w:p>
    <w:p w14:paraId="0F66DE0B" w14:textId="67052C14" w:rsidR="0043796D" w:rsidRDefault="00BE059A" w:rsidP="00BE059A">
      <w:pPr>
        <w:numPr>
          <w:ilvl w:val="0"/>
          <w:numId w:val="9"/>
        </w:numPr>
      </w:pPr>
      <w:r>
        <w:t xml:space="preserve">Mini-Mastermind: </w:t>
      </w:r>
      <w:r w:rsidR="001F3F2F">
        <w:t xml:space="preserve">Creating a Past </w:t>
      </w:r>
      <w:r w:rsidR="00F57A13">
        <w:t>Buyer</w:t>
      </w:r>
      <w:r w:rsidR="001F3F2F">
        <w:t xml:space="preserve"> Communication Calendar </w:t>
      </w:r>
      <w:r w:rsidR="00D66ED2" w:rsidRPr="00C73E4B">
        <w:rPr>
          <w:color w:val="FF0000"/>
        </w:rPr>
        <w:t>(</w:t>
      </w:r>
      <w:r w:rsidR="00C73E4B">
        <w:rPr>
          <w:color w:val="FF0000"/>
        </w:rPr>
        <w:t>20 minutes</w:t>
      </w:r>
      <w:r w:rsidR="005F0EF4" w:rsidRPr="0064464D">
        <w:rPr>
          <w:color w:val="FF0000"/>
        </w:rPr>
        <w:t>)</w:t>
      </w:r>
    </w:p>
    <w:tbl>
      <w:tblPr>
        <w:tblStyle w:val="TipTable"/>
        <w:tblW w:w="5000" w:type="pct"/>
        <w:shd w:val="clear" w:color="auto" w:fill="FAECED"/>
        <w:tblCellMar>
          <w:left w:w="144" w:type="dxa"/>
          <w:bottom w:w="144" w:type="dxa"/>
          <w:right w:w="144" w:type="dxa"/>
        </w:tblCellMar>
        <w:tblLook w:val="04A0" w:firstRow="1" w:lastRow="0" w:firstColumn="1" w:lastColumn="0" w:noHBand="0" w:noVBand="1"/>
        <w:tblDescription w:val="Layout table"/>
      </w:tblPr>
      <w:tblGrid>
        <w:gridCol w:w="708"/>
        <w:gridCol w:w="8652"/>
      </w:tblGrid>
      <w:tr w:rsidR="00F57A13" w:rsidRPr="001B571D" w14:paraId="30730EEE" w14:textId="77777777" w:rsidTr="00CB1D19">
        <w:tc>
          <w:tcPr>
            <w:cnfStyle w:val="001000000000" w:firstRow="0" w:lastRow="0" w:firstColumn="1" w:lastColumn="0" w:oddVBand="0" w:evenVBand="0" w:oddHBand="0" w:evenHBand="0" w:firstRowFirstColumn="0" w:firstRowLastColumn="0" w:lastRowFirstColumn="0" w:lastRowLastColumn="0"/>
            <w:tcW w:w="378" w:type="pct"/>
            <w:shd w:val="clear" w:color="auto" w:fill="FAECED"/>
          </w:tcPr>
          <w:p w14:paraId="443E8AF4" w14:textId="495FE57A" w:rsidR="00F57A13" w:rsidRPr="00BE059A" w:rsidRDefault="001E7474" w:rsidP="00F57A13">
            <w:pPr>
              <w:framePr w:hSpace="180" w:wrap="around" w:vAnchor="text" w:hAnchor="margin" w:y="61"/>
              <w:rPr>
                <w:sz w:val="22"/>
                <w:szCs w:val="22"/>
              </w:rPr>
            </w:pPr>
            <w:r w:rsidRPr="00BE059A">
              <w:rPr>
                <w:noProof/>
              </w:rPr>
              <w:drawing>
                <wp:inline distT="0" distB="0" distL="0" distR="0" wp14:anchorId="7EF34A9D" wp14:editId="6851B967">
                  <wp:extent cx="257922" cy="257922"/>
                  <wp:effectExtent l="0" t="0" r="0" b="8890"/>
                  <wp:docPr id="4" name="Picture 4"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ngle gear with solid fill"/>
                          <pic:cNvPicPr>
                            <a:picLocks noChangeAspect="1" noChangeArrowheads="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bwMode="auto">
                          <a:xfrm>
                            <a:off x="0" y="0"/>
                            <a:ext cx="257922" cy="257922"/>
                          </a:xfrm>
                          <a:prstGeom prst="rect">
                            <a:avLst/>
                          </a:prstGeom>
                        </pic:spPr>
                      </pic:pic>
                    </a:graphicData>
                  </a:graphic>
                </wp:inline>
              </w:drawing>
            </w:r>
          </w:p>
        </w:tc>
        <w:tc>
          <w:tcPr>
            <w:tcW w:w="4622" w:type="pct"/>
            <w:shd w:val="clear" w:color="auto" w:fill="FAECED"/>
          </w:tcPr>
          <w:p w14:paraId="4C8AB2C7" w14:textId="0A56576A" w:rsidR="001B571D" w:rsidRPr="00BE059A" w:rsidRDefault="00BE059A" w:rsidP="001B571D">
            <w:pPr>
              <w:framePr w:hSpace="180" w:wrap="around" w:vAnchor="text" w:hAnchor="margin" w:y="61"/>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Mastermind </w:t>
            </w:r>
            <w:r w:rsidR="001B571D" w:rsidRPr="00BE059A">
              <w:rPr>
                <w:b/>
                <w:bCs/>
                <w:sz w:val="22"/>
                <w:szCs w:val="22"/>
              </w:rPr>
              <w:t xml:space="preserve">Objective: </w:t>
            </w:r>
            <w:r w:rsidR="001B571D" w:rsidRPr="00BE059A">
              <w:rPr>
                <w:sz w:val="22"/>
                <w:szCs w:val="22"/>
              </w:rPr>
              <w:t xml:space="preserve"> </w:t>
            </w:r>
            <w:r>
              <w:rPr>
                <w:sz w:val="22"/>
                <w:szCs w:val="22"/>
              </w:rPr>
              <w:t>L</w:t>
            </w:r>
            <w:r w:rsidR="001B571D" w:rsidRPr="00BE059A">
              <w:rPr>
                <w:sz w:val="22"/>
                <w:szCs w:val="22"/>
              </w:rPr>
              <w:t>everage the wisdom in the room by using a mini-mastermind session to identify opportunities to connect with past buyer clients throughout the year. The goal is to create a repeatable and sustainable system for agents to use going forward.</w:t>
            </w:r>
          </w:p>
          <w:p w14:paraId="261B268D" w14:textId="7FF952FB" w:rsidR="001B571D" w:rsidRPr="00BE059A" w:rsidRDefault="001B571D" w:rsidP="001B571D">
            <w:pPr>
              <w:framePr w:hSpace="180" w:wrap="around" w:vAnchor="text" w:hAnchor="margin" w:y="61"/>
              <w:cnfStyle w:val="000000000000" w:firstRow="0" w:lastRow="0" w:firstColumn="0" w:lastColumn="0" w:oddVBand="0" w:evenVBand="0" w:oddHBand="0" w:evenHBand="0" w:firstRowFirstColumn="0" w:firstRowLastColumn="0" w:lastRowFirstColumn="0" w:lastRowLastColumn="0"/>
              <w:rPr>
                <w:b/>
                <w:bCs/>
                <w:sz w:val="12"/>
                <w:szCs w:val="12"/>
              </w:rPr>
            </w:pPr>
          </w:p>
          <w:p w14:paraId="6A8A918F" w14:textId="3A924FEB" w:rsidR="00CB1D19" w:rsidRPr="00BE059A" w:rsidRDefault="001B571D" w:rsidP="001B571D">
            <w:pPr>
              <w:framePr w:hSpace="180" w:wrap="around" w:vAnchor="text" w:hAnchor="margin" w:y="61"/>
              <w:cnfStyle w:val="000000000000" w:firstRow="0" w:lastRow="0" w:firstColumn="0" w:lastColumn="0" w:oddVBand="0" w:evenVBand="0" w:oddHBand="0" w:evenHBand="0" w:firstRowFirstColumn="0" w:firstRowLastColumn="0" w:lastRowFirstColumn="0" w:lastRowLastColumn="0"/>
              <w:rPr>
                <w:sz w:val="22"/>
                <w:szCs w:val="22"/>
              </w:rPr>
            </w:pPr>
            <w:r w:rsidRPr="00BE059A">
              <w:rPr>
                <w:b/>
                <w:bCs/>
                <w:sz w:val="22"/>
                <w:szCs w:val="22"/>
              </w:rPr>
              <w:t>Room Set</w:t>
            </w:r>
            <w:r w:rsidR="00BE059A">
              <w:rPr>
                <w:b/>
                <w:bCs/>
                <w:sz w:val="22"/>
                <w:szCs w:val="22"/>
              </w:rPr>
              <w:t>u</w:t>
            </w:r>
            <w:r w:rsidRPr="00BE059A">
              <w:rPr>
                <w:b/>
                <w:bCs/>
                <w:sz w:val="22"/>
                <w:szCs w:val="22"/>
              </w:rPr>
              <w:t>p</w:t>
            </w:r>
            <w:r w:rsidRPr="00BE059A">
              <w:rPr>
                <w:sz w:val="22"/>
                <w:szCs w:val="22"/>
              </w:rPr>
              <w:t>:</w:t>
            </w:r>
            <w:r w:rsidR="00CB1D19" w:rsidRPr="00BE059A">
              <w:rPr>
                <w:sz w:val="22"/>
                <w:szCs w:val="22"/>
              </w:rPr>
              <w:t xml:space="preserve"> </w:t>
            </w:r>
          </w:p>
          <w:p w14:paraId="245E0648" w14:textId="271798AB" w:rsidR="00BE059A" w:rsidRPr="00BE059A" w:rsidRDefault="00BE059A" w:rsidP="005839B2">
            <w:pPr>
              <w:pStyle w:val="ListParagraph"/>
              <w:framePr w:hSpace="180" w:wrap="around" w:vAnchor="text" w:hAnchor="margin" w:y="61"/>
              <w:numPr>
                <w:ilvl w:val="0"/>
                <w:numId w:val="43"/>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Write the 12 months of the year, leaving space </w:t>
            </w:r>
            <w:r>
              <w:rPr>
                <w:sz w:val="22"/>
                <w:szCs w:val="22"/>
              </w:rPr>
              <w:t>for agent comments</w:t>
            </w:r>
            <w:r w:rsidRPr="00BE059A">
              <w:rPr>
                <w:sz w:val="22"/>
                <w:szCs w:val="22"/>
              </w:rPr>
              <w:t>, on your dry erase board of flip charts.</w:t>
            </w:r>
          </w:p>
          <w:p w14:paraId="2E659699" w14:textId="54FA60BD" w:rsidR="00F57A13" w:rsidRPr="00BE059A" w:rsidRDefault="001B571D" w:rsidP="005839B2">
            <w:pPr>
              <w:pStyle w:val="ListParagraph"/>
              <w:framePr w:hSpace="180" w:wrap="around" w:vAnchor="text" w:hAnchor="margin" w:y="61"/>
              <w:numPr>
                <w:ilvl w:val="0"/>
                <w:numId w:val="43"/>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Divide agents</w:t>
            </w:r>
            <w:r w:rsidR="00F57A13" w:rsidRPr="00BE059A">
              <w:rPr>
                <w:sz w:val="22"/>
                <w:szCs w:val="22"/>
              </w:rPr>
              <w:t xml:space="preserve"> into groups of 4-6</w:t>
            </w:r>
            <w:r w:rsidRPr="00BE059A">
              <w:rPr>
                <w:sz w:val="22"/>
                <w:szCs w:val="22"/>
              </w:rPr>
              <w:t xml:space="preserve"> (one group is okay if you have less than 10 agents.)</w:t>
            </w:r>
            <w:r w:rsidR="00F57A13" w:rsidRPr="00BE059A">
              <w:rPr>
                <w:sz w:val="22"/>
                <w:szCs w:val="22"/>
              </w:rPr>
              <w:t xml:space="preserve"> </w:t>
            </w:r>
            <w:r w:rsidR="00F566BC" w:rsidRPr="00BE059A">
              <w:rPr>
                <w:sz w:val="22"/>
                <w:szCs w:val="22"/>
              </w:rPr>
              <w:t xml:space="preserve">Smaller groups </w:t>
            </w:r>
            <w:r w:rsidR="00F57A13" w:rsidRPr="00BE059A">
              <w:rPr>
                <w:sz w:val="22"/>
                <w:szCs w:val="22"/>
              </w:rPr>
              <w:t>allow everyone to contribute to the conversation.</w:t>
            </w:r>
          </w:p>
          <w:p w14:paraId="25570789" w14:textId="77777777" w:rsidR="001B571D" w:rsidRPr="00BE059A" w:rsidRDefault="001B571D" w:rsidP="001B571D">
            <w:pPr>
              <w:framePr w:hSpace="180" w:wrap="around" w:vAnchor="text" w:hAnchor="margin" w:y="61"/>
              <w:cnfStyle w:val="000000000000" w:firstRow="0" w:lastRow="0" w:firstColumn="0" w:lastColumn="0" w:oddVBand="0" w:evenVBand="0" w:oddHBand="0" w:evenHBand="0" w:firstRowFirstColumn="0" w:firstRowLastColumn="0" w:lastRowFirstColumn="0" w:lastRowLastColumn="0"/>
              <w:rPr>
                <w:sz w:val="12"/>
                <w:szCs w:val="12"/>
              </w:rPr>
            </w:pPr>
          </w:p>
          <w:p w14:paraId="438D667B" w14:textId="1A10BF91" w:rsidR="001B571D" w:rsidRPr="00BE059A" w:rsidRDefault="001B571D" w:rsidP="001B571D">
            <w:pPr>
              <w:framePr w:hSpace="180" w:wrap="around" w:vAnchor="text" w:hAnchor="margin" w:y="61"/>
              <w:cnfStyle w:val="000000000000" w:firstRow="0" w:lastRow="0" w:firstColumn="0" w:lastColumn="0" w:oddVBand="0" w:evenVBand="0" w:oddHBand="0" w:evenHBand="0" w:firstRowFirstColumn="0" w:firstRowLastColumn="0" w:lastRowFirstColumn="0" w:lastRowLastColumn="0"/>
              <w:rPr>
                <w:b/>
                <w:bCs/>
                <w:sz w:val="22"/>
                <w:szCs w:val="22"/>
              </w:rPr>
            </w:pPr>
            <w:r w:rsidRPr="00BE059A">
              <w:rPr>
                <w:b/>
                <w:bCs/>
                <w:sz w:val="22"/>
                <w:szCs w:val="22"/>
              </w:rPr>
              <w:t>Instructions</w:t>
            </w:r>
            <w:r w:rsidR="00BE059A">
              <w:rPr>
                <w:b/>
                <w:bCs/>
                <w:sz w:val="22"/>
                <w:szCs w:val="22"/>
              </w:rPr>
              <w:t>:</w:t>
            </w:r>
          </w:p>
          <w:p w14:paraId="5C3FA003" w14:textId="563C5C73" w:rsidR="001B571D" w:rsidRPr="00BE059A" w:rsidRDefault="00BE059A" w:rsidP="00CB1D19">
            <w:pPr>
              <w:pStyle w:val="ListParagraph"/>
              <w:framePr w:hSpace="180" w:wrap="around" w:vAnchor="text" w:hAnchor="margin" w:y="61"/>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Announce the goal of the </w:t>
            </w:r>
            <w:r w:rsidR="00F57A13" w:rsidRPr="00BE059A">
              <w:rPr>
                <w:sz w:val="22"/>
                <w:szCs w:val="22"/>
              </w:rPr>
              <w:t>mastermind</w:t>
            </w:r>
            <w:r>
              <w:rPr>
                <w:sz w:val="22"/>
                <w:szCs w:val="22"/>
              </w:rPr>
              <w:t xml:space="preserve"> - i</w:t>
            </w:r>
            <w:r w:rsidR="00F57A13" w:rsidRPr="00BE059A">
              <w:rPr>
                <w:sz w:val="22"/>
                <w:szCs w:val="22"/>
              </w:rPr>
              <w:t xml:space="preserve">dentify </w:t>
            </w:r>
            <w:r w:rsidR="00F566BC" w:rsidRPr="00BE059A">
              <w:rPr>
                <w:sz w:val="22"/>
                <w:szCs w:val="22"/>
              </w:rPr>
              <w:t>opportunities</w:t>
            </w:r>
            <w:r w:rsidR="00F57A13" w:rsidRPr="00BE059A">
              <w:rPr>
                <w:sz w:val="22"/>
                <w:szCs w:val="22"/>
              </w:rPr>
              <w:t xml:space="preserve"> </w:t>
            </w:r>
            <w:r>
              <w:rPr>
                <w:sz w:val="22"/>
                <w:szCs w:val="22"/>
              </w:rPr>
              <w:t xml:space="preserve">each month </w:t>
            </w:r>
            <w:r w:rsidR="00F57A13" w:rsidRPr="00BE059A">
              <w:rPr>
                <w:sz w:val="22"/>
                <w:szCs w:val="22"/>
              </w:rPr>
              <w:t>to keep in touch with a</w:t>
            </w:r>
            <w:r w:rsidR="00055876" w:rsidRPr="00BE059A">
              <w:rPr>
                <w:sz w:val="22"/>
                <w:szCs w:val="22"/>
              </w:rPr>
              <w:t xml:space="preserve"> </w:t>
            </w:r>
            <w:r w:rsidR="001B571D" w:rsidRPr="00BE059A">
              <w:rPr>
                <w:sz w:val="22"/>
                <w:szCs w:val="22"/>
              </w:rPr>
              <w:t>b</w:t>
            </w:r>
            <w:r w:rsidR="00055876" w:rsidRPr="00BE059A">
              <w:rPr>
                <w:sz w:val="22"/>
                <w:szCs w:val="22"/>
              </w:rPr>
              <w:t>uyer</w:t>
            </w:r>
            <w:r>
              <w:rPr>
                <w:sz w:val="22"/>
                <w:szCs w:val="22"/>
              </w:rPr>
              <w:t xml:space="preserve"> </w:t>
            </w:r>
            <w:r w:rsidR="00F57A13" w:rsidRPr="00BE059A">
              <w:rPr>
                <w:sz w:val="22"/>
                <w:szCs w:val="22"/>
              </w:rPr>
              <w:t>post-closing.</w:t>
            </w:r>
          </w:p>
          <w:p w14:paraId="60E62650" w14:textId="0F33C2E8" w:rsidR="001B571D" w:rsidRPr="00BE059A" w:rsidRDefault="001B571D" w:rsidP="00CB1D19">
            <w:pPr>
              <w:pStyle w:val="ListParagraph"/>
              <w:framePr w:hSpace="180" w:wrap="around" w:vAnchor="text" w:hAnchor="margin" w:y="61"/>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Ask each group to assign a notetaker.</w:t>
            </w:r>
          </w:p>
          <w:p w14:paraId="552045B1" w14:textId="0C5B68C8" w:rsidR="00F57A13" w:rsidRPr="00BE059A" w:rsidRDefault="001B571D" w:rsidP="00CB1D19">
            <w:pPr>
              <w:pStyle w:val="ListParagraph"/>
              <w:framePr w:hSpace="180" w:wrap="around" w:vAnchor="text" w:hAnchor="margin" w:y="61"/>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Groups</w:t>
            </w:r>
            <w:r w:rsidR="0043796D" w:rsidRPr="00BE059A">
              <w:rPr>
                <w:sz w:val="22"/>
                <w:szCs w:val="22"/>
              </w:rPr>
              <w:t xml:space="preserve"> will have 15 minutes to brainstorm</w:t>
            </w:r>
            <w:r w:rsidR="00F566BC" w:rsidRPr="00BE059A">
              <w:rPr>
                <w:sz w:val="22"/>
                <w:szCs w:val="22"/>
              </w:rPr>
              <w:t xml:space="preserve"> </w:t>
            </w:r>
            <w:r w:rsidR="00CB1D19" w:rsidRPr="00BE059A">
              <w:rPr>
                <w:sz w:val="22"/>
                <w:szCs w:val="22"/>
              </w:rPr>
              <w:t>ways to connect for each month</w:t>
            </w:r>
            <w:r w:rsidR="00F566BC" w:rsidRPr="00BE059A">
              <w:rPr>
                <w:sz w:val="22"/>
                <w:szCs w:val="22"/>
              </w:rPr>
              <w:t>.</w:t>
            </w:r>
          </w:p>
          <w:p w14:paraId="50AE03BB" w14:textId="4FC8F880" w:rsidR="0043796D" w:rsidRPr="00BE059A" w:rsidRDefault="0043796D" w:rsidP="00CB1D19">
            <w:pPr>
              <w:pStyle w:val="ListParagraph"/>
              <w:framePr w:hSpace="180" w:wrap="around" w:vAnchor="text" w:hAnchor="margin" w:y="61"/>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After 15 minutes (or less if </w:t>
            </w:r>
            <w:r w:rsidR="00F566BC" w:rsidRPr="00BE059A">
              <w:rPr>
                <w:sz w:val="22"/>
                <w:szCs w:val="22"/>
              </w:rPr>
              <w:t xml:space="preserve">the </w:t>
            </w:r>
            <w:r w:rsidRPr="00BE059A">
              <w:rPr>
                <w:sz w:val="22"/>
                <w:szCs w:val="22"/>
              </w:rPr>
              <w:t>conversation has subsided), bring the groups together to debrief their ideas.</w:t>
            </w:r>
          </w:p>
          <w:p w14:paraId="2FF32C5D" w14:textId="116B40C9" w:rsidR="00CB1D19" w:rsidRPr="00BE059A" w:rsidRDefault="0043796D" w:rsidP="00E41877">
            <w:pPr>
              <w:pStyle w:val="ListParagraph"/>
              <w:framePr w:hSpace="180" w:wrap="around" w:vAnchor="text" w:hAnchor="margin" w:y="61"/>
              <w:numPr>
                <w:ilvl w:val="1"/>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Ask each group to give their top </w:t>
            </w:r>
            <w:r w:rsidR="00CB1D19" w:rsidRPr="00BE059A">
              <w:rPr>
                <w:sz w:val="22"/>
                <w:szCs w:val="22"/>
              </w:rPr>
              <w:t>two</w:t>
            </w:r>
            <w:r w:rsidRPr="00BE059A">
              <w:rPr>
                <w:sz w:val="22"/>
                <w:szCs w:val="22"/>
              </w:rPr>
              <w:t xml:space="preserve"> ideas</w:t>
            </w:r>
            <w:r w:rsidR="00BE059A">
              <w:rPr>
                <w:sz w:val="22"/>
                <w:szCs w:val="22"/>
              </w:rPr>
              <w:t xml:space="preserve"> (include the month with the idea.)</w:t>
            </w:r>
            <w:r w:rsidRPr="00BE059A">
              <w:rPr>
                <w:sz w:val="22"/>
                <w:szCs w:val="22"/>
              </w:rPr>
              <w:t xml:space="preserve"> </w:t>
            </w:r>
          </w:p>
          <w:p w14:paraId="0439DF20" w14:textId="6F76D835" w:rsidR="0043796D" w:rsidRPr="00BE059A" w:rsidRDefault="0043796D" w:rsidP="00CB1D19">
            <w:pPr>
              <w:pStyle w:val="ListParagraph"/>
              <w:framePr w:hSpace="180" w:wrap="around" w:vAnchor="text" w:hAnchor="margin" w:y="61"/>
              <w:numPr>
                <w:ilvl w:val="1"/>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b/>
                <w:bCs/>
                <w:sz w:val="22"/>
                <w:szCs w:val="22"/>
              </w:rPr>
              <w:t>Example:</w:t>
            </w:r>
            <w:r w:rsidRPr="00BE059A">
              <w:rPr>
                <w:sz w:val="22"/>
                <w:szCs w:val="22"/>
              </w:rPr>
              <w:t xml:space="preserve"> </w:t>
            </w:r>
            <w:r w:rsidRPr="00BE059A">
              <w:rPr>
                <w:i/>
                <w:iCs/>
                <w:sz w:val="22"/>
                <w:szCs w:val="22"/>
              </w:rPr>
              <w:t xml:space="preserve">January – send </w:t>
            </w:r>
            <w:r w:rsidR="00F566BC" w:rsidRPr="00BE059A">
              <w:rPr>
                <w:i/>
                <w:iCs/>
                <w:sz w:val="22"/>
                <w:szCs w:val="22"/>
              </w:rPr>
              <w:t xml:space="preserve">the </w:t>
            </w:r>
            <w:r w:rsidRPr="00BE059A">
              <w:rPr>
                <w:i/>
                <w:iCs/>
                <w:sz w:val="22"/>
                <w:szCs w:val="22"/>
              </w:rPr>
              <w:t>past buyer</w:t>
            </w:r>
            <w:r w:rsidR="00F566BC" w:rsidRPr="00BE059A">
              <w:rPr>
                <w:i/>
                <w:iCs/>
                <w:sz w:val="22"/>
                <w:szCs w:val="22"/>
              </w:rPr>
              <w:t xml:space="preserve"> a letter wishing them a Happy New Year, and attach</w:t>
            </w:r>
            <w:r w:rsidRPr="00BE059A">
              <w:rPr>
                <w:i/>
                <w:iCs/>
                <w:sz w:val="22"/>
                <w:szCs w:val="22"/>
              </w:rPr>
              <w:t xml:space="preserve"> </w:t>
            </w:r>
            <w:r w:rsidR="00F566BC" w:rsidRPr="00BE059A">
              <w:rPr>
                <w:i/>
                <w:iCs/>
                <w:sz w:val="22"/>
                <w:szCs w:val="22"/>
              </w:rPr>
              <w:t xml:space="preserve">their previous year’s Closing statement for tax purposes. Or, for buyers who closed more than 12 months ago, </w:t>
            </w:r>
            <w:r w:rsidR="00BE059A">
              <w:rPr>
                <w:i/>
                <w:iCs/>
                <w:sz w:val="22"/>
                <w:szCs w:val="22"/>
              </w:rPr>
              <w:t xml:space="preserve">send </w:t>
            </w:r>
            <w:r w:rsidR="00F566BC" w:rsidRPr="00BE059A">
              <w:rPr>
                <w:i/>
                <w:iCs/>
                <w:sz w:val="22"/>
                <w:szCs w:val="22"/>
              </w:rPr>
              <w:t>a Comparable Market Analysis (CMA) for their home</w:t>
            </w:r>
            <w:r w:rsidR="00BE059A">
              <w:rPr>
                <w:i/>
                <w:iCs/>
                <w:sz w:val="22"/>
                <w:szCs w:val="22"/>
              </w:rPr>
              <w:t>. T</w:t>
            </w:r>
            <w:r w:rsidR="00F566BC" w:rsidRPr="00BE059A">
              <w:rPr>
                <w:i/>
                <w:iCs/>
                <w:sz w:val="22"/>
                <w:szCs w:val="22"/>
              </w:rPr>
              <w:t>he call to action in the letter should be asking for referrals.</w:t>
            </w:r>
          </w:p>
          <w:p w14:paraId="6CC50456" w14:textId="3AC63E5E" w:rsidR="00F566BC" w:rsidRPr="00BE059A" w:rsidRDefault="00F566BC" w:rsidP="00CB1D19">
            <w:pPr>
              <w:pStyle w:val="ListParagraph"/>
              <w:framePr w:hSpace="180" w:wrap="around" w:vAnchor="text" w:hAnchor="margin" w:y="61"/>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Write each idea down on the board under the appropriate month.</w:t>
            </w:r>
          </w:p>
          <w:p w14:paraId="519288BF" w14:textId="45A49B44" w:rsidR="00F566BC" w:rsidRPr="00BE059A" w:rsidRDefault="00F566BC" w:rsidP="00CB1D19">
            <w:pPr>
              <w:pStyle w:val="ListParagraph"/>
              <w:framePr w:hSpace="180" w:wrap="around" w:vAnchor="text" w:hAnchor="margin" w:y="61"/>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Continue </w:t>
            </w:r>
            <w:r w:rsidR="00CB1D19" w:rsidRPr="00BE059A">
              <w:rPr>
                <w:sz w:val="22"/>
                <w:szCs w:val="22"/>
              </w:rPr>
              <w:t xml:space="preserve">asking for two ideas per group as time permits or </w:t>
            </w:r>
            <w:r w:rsidRPr="00BE059A">
              <w:rPr>
                <w:sz w:val="22"/>
                <w:szCs w:val="22"/>
              </w:rPr>
              <w:t>until there are no additional ideas.</w:t>
            </w:r>
            <w:r w:rsidR="00CB1D19" w:rsidRPr="00BE059A">
              <w:rPr>
                <w:sz w:val="22"/>
                <w:szCs w:val="22"/>
              </w:rPr>
              <w:t xml:space="preserve"> Sharing two ideas at a</w:t>
            </w:r>
            <w:r w:rsidRPr="00BE059A">
              <w:rPr>
                <w:sz w:val="22"/>
                <w:szCs w:val="22"/>
              </w:rPr>
              <w:t xml:space="preserve"> time </w:t>
            </w:r>
            <w:r w:rsidR="00CB1D19" w:rsidRPr="00BE059A">
              <w:rPr>
                <w:sz w:val="22"/>
                <w:szCs w:val="22"/>
              </w:rPr>
              <w:t>allows all the groups to contribute to the conversation.</w:t>
            </w:r>
          </w:p>
          <w:p w14:paraId="451C8B0C" w14:textId="638A7F7A" w:rsidR="0043796D" w:rsidRPr="00BE059A" w:rsidRDefault="00CB1D19" w:rsidP="00CB1D19">
            <w:pPr>
              <w:pStyle w:val="ListParagraph"/>
              <w:framePr w:hSpace="180" w:wrap="around" w:vAnchor="text" w:hAnchor="margin" w:y="61"/>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Suggest agents </w:t>
            </w:r>
            <w:r w:rsidR="00BE059A">
              <w:rPr>
                <w:sz w:val="22"/>
                <w:szCs w:val="22"/>
              </w:rPr>
              <w:t xml:space="preserve">use the list when developing </w:t>
            </w:r>
            <w:r w:rsidR="0043796D" w:rsidRPr="00BE059A">
              <w:rPr>
                <w:sz w:val="22"/>
                <w:szCs w:val="22"/>
              </w:rPr>
              <w:t>their Buyer Communication Calendar.</w:t>
            </w:r>
            <w:r w:rsidR="00F566BC" w:rsidRPr="00BE059A">
              <w:rPr>
                <w:sz w:val="22"/>
                <w:szCs w:val="22"/>
              </w:rPr>
              <w:t xml:space="preserve">  </w:t>
            </w:r>
          </w:p>
          <w:p w14:paraId="5E885D60" w14:textId="1E697FD0" w:rsidR="00F566BC" w:rsidRPr="00BE059A" w:rsidRDefault="00CB1D19" w:rsidP="00CB1D19">
            <w:pPr>
              <w:pStyle w:val="ListParagraph"/>
              <w:framePr w:hSpace="180" w:wrap="around" w:vAnchor="text" w:hAnchor="margin" w:y="61"/>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Ask support staff to distribute </w:t>
            </w:r>
            <w:r w:rsidR="00BE059A">
              <w:rPr>
                <w:sz w:val="22"/>
                <w:szCs w:val="22"/>
              </w:rPr>
              <w:t xml:space="preserve">the complete list </w:t>
            </w:r>
            <w:r w:rsidRPr="00BE059A">
              <w:rPr>
                <w:sz w:val="22"/>
                <w:szCs w:val="22"/>
              </w:rPr>
              <w:t>after the meeting</w:t>
            </w:r>
            <w:r w:rsidR="00F566BC" w:rsidRPr="00BE059A">
              <w:rPr>
                <w:sz w:val="22"/>
                <w:szCs w:val="22"/>
              </w:rPr>
              <w:t>.</w:t>
            </w:r>
          </w:p>
        </w:tc>
      </w:tr>
    </w:tbl>
    <w:tbl>
      <w:tblPr>
        <w:tblStyle w:val="TipTable"/>
        <w:tblpPr w:leftFromText="180" w:rightFromText="180" w:vertAnchor="text" w:horzAnchor="margin" w:tblpY="-235"/>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BE059A" w14:paraId="06BF4A97" w14:textId="77777777" w:rsidTr="00BE059A">
        <w:tc>
          <w:tcPr>
            <w:cnfStyle w:val="001000000000" w:firstRow="0" w:lastRow="0" w:firstColumn="1" w:lastColumn="0" w:oddVBand="0" w:evenVBand="0" w:oddHBand="0" w:evenHBand="0" w:firstRowFirstColumn="0" w:firstRowLastColumn="0" w:lastRowFirstColumn="0" w:lastRowLastColumn="0"/>
            <w:tcW w:w="378" w:type="pct"/>
            <w:shd w:val="clear" w:color="auto" w:fill="FAECD2"/>
          </w:tcPr>
          <w:p w14:paraId="217D772C" w14:textId="77777777" w:rsidR="00BE059A" w:rsidRPr="00DE6AF3" w:rsidRDefault="00BE059A" w:rsidP="00BE059A">
            <w:pPr>
              <w:rPr>
                <w:sz w:val="22"/>
                <w:szCs w:val="22"/>
              </w:rPr>
            </w:pPr>
            <w:r w:rsidRPr="00DE6AF3">
              <w:rPr>
                <w:noProof/>
              </w:rPr>
              <w:lastRenderedPageBreak/>
              <w:drawing>
                <wp:inline distT="0" distB="0" distL="0" distR="0" wp14:anchorId="739D3B20" wp14:editId="71F22445">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22" w:type="pct"/>
            <w:shd w:val="clear" w:color="auto" w:fill="FAECD2"/>
            <w:vAlign w:val="center"/>
          </w:tcPr>
          <w:p w14:paraId="65519B4A" w14:textId="77777777" w:rsidR="00BE059A" w:rsidRPr="00DE6AF3" w:rsidRDefault="00BE059A" w:rsidP="00BE059A">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BEST PRACTICE:</w:t>
            </w:r>
            <w:r w:rsidRPr="00CB1D19">
              <w:rPr>
                <w:sz w:val="22"/>
                <w:szCs w:val="22"/>
              </w:rPr>
              <w:t xml:space="preserve"> Masterminds can be a powerful learning tool when done correctly. People learn best from their peers.</w:t>
            </w:r>
          </w:p>
        </w:tc>
      </w:tr>
    </w:tbl>
    <w:p w14:paraId="394FAF36" w14:textId="77777777" w:rsidR="0089167B" w:rsidRDefault="0089167B" w:rsidP="00DE6AF3">
      <w:pPr>
        <w:ind w:left="360"/>
      </w:pPr>
    </w:p>
    <w:p w14:paraId="79C4CBC1" w14:textId="2CDC4EC3"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77777777" w:rsidR="00814DFD" w:rsidRDefault="00814DFD" w:rsidP="00814DFD">
      <w:pPr>
        <w:ind w:left="360"/>
      </w:pPr>
    </w:p>
    <w:p w14:paraId="1BD6FA10" w14:textId="178874E3" w:rsidR="005F0EF4" w:rsidRDefault="00814DFD" w:rsidP="00814DFD">
      <w:pPr>
        <w:numPr>
          <w:ilvl w:val="0"/>
          <w:numId w:val="9"/>
        </w:numPr>
      </w:pPr>
      <w:r>
        <w:t>Old Business</w:t>
      </w:r>
      <w:r w:rsidR="005F0EF4">
        <w:t xml:space="preserve"> </w:t>
      </w:r>
    </w:p>
    <w:p w14:paraId="689122C9" w14:textId="6D7FFB15" w:rsidR="001F3F2F" w:rsidRDefault="001F3F2F" w:rsidP="001F3F2F">
      <w:pPr>
        <w:pStyle w:val="ListParagraph"/>
        <w:numPr>
          <w:ilvl w:val="1"/>
          <w:numId w:val="9"/>
        </w:numPr>
        <w:rPr>
          <w:rStyle w:val="Hyperlink"/>
          <w:color w:val="auto"/>
          <w:u w:val="none"/>
        </w:rPr>
      </w:pPr>
      <w:r>
        <w:rPr>
          <w:rStyle w:val="Hyperlink"/>
          <w:color w:val="auto"/>
          <w:u w:val="none"/>
        </w:rPr>
        <w:t xml:space="preserve">Start by asking the agents for comments about the </w:t>
      </w:r>
      <w:r w:rsidR="00F566BC">
        <w:rPr>
          <w:rStyle w:val="Hyperlink"/>
          <w:color w:val="auto"/>
          <w:u w:val="none"/>
        </w:rPr>
        <w:t>client retention ideas shared at</w:t>
      </w:r>
      <w:r>
        <w:rPr>
          <w:rStyle w:val="Hyperlink"/>
          <w:color w:val="auto"/>
          <w:u w:val="none"/>
        </w:rPr>
        <w:t xml:space="preserve"> last week’s meeting. Acknowledge challenges, suggest solutions, recognize successes. Keeping an open dialogue lets the agents know you’re invested in their education and development. </w:t>
      </w:r>
    </w:p>
    <w:p w14:paraId="641D2249" w14:textId="52A86605" w:rsidR="00DE6AF3" w:rsidRDefault="005F0EF4" w:rsidP="00426DE7">
      <w:pPr>
        <w:pStyle w:val="ListParagraph"/>
        <w:numPr>
          <w:ilvl w:val="1"/>
          <w:numId w:val="9"/>
        </w:numPr>
      </w:pPr>
      <w:r>
        <w:t>U</w:t>
      </w:r>
      <w:r w:rsidR="00814DFD">
        <w:t xml:space="preserve">pdates and follow-up </w:t>
      </w:r>
      <w:r w:rsidR="00F566BC">
        <w:t>from</w:t>
      </w:r>
      <w:r w:rsidR="00814DFD">
        <w:t xml:space="preserve"> the previous meeting</w:t>
      </w:r>
    </w:p>
    <w:p w14:paraId="506A3E5F" w14:textId="7DB1D803" w:rsidR="00135B24" w:rsidRDefault="00426DE7" w:rsidP="00BE059A">
      <w:pPr>
        <w:pStyle w:val="ListParagraph"/>
        <w:numPr>
          <w:ilvl w:val="1"/>
          <w:numId w:val="9"/>
        </w:numPr>
      </w:pPr>
      <w:r>
        <w:t>Parking Lot items from previous meetings</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DE6AF3" w14:paraId="46E9C664" w14:textId="77777777" w:rsidTr="00BE059A">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e this time to show your agents you are listening AND taking action.</w:t>
            </w:r>
          </w:p>
        </w:tc>
      </w:tr>
    </w:tbl>
    <w:p w14:paraId="2220E699" w14:textId="77777777" w:rsidR="00DE6AF3" w:rsidRDefault="00DE6AF3" w:rsidP="00DE6AF3">
      <w:pPr>
        <w:ind w:left="360"/>
      </w:pPr>
    </w:p>
    <w:p w14:paraId="3955AE35" w14:textId="77777777" w:rsidR="005F0EF4" w:rsidRDefault="00814DFD" w:rsidP="00814DFD">
      <w:pPr>
        <w:numPr>
          <w:ilvl w:val="0"/>
          <w:numId w:val="9"/>
        </w:numPr>
      </w:pPr>
      <w:r>
        <w:t xml:space="preserve">New Business: </w:t>
      </w:r>
    </w:p>
    <w:p w14:paraId="7E91911A" w14:textId="1777ED48" w:rsidR="00814DFD" w:rsidRDefault="00814DFD" w:rsidP="005F0EF4">
      <w:pPr>
        <w:numPr>
          <w:ilvl w:val="1"/>
          <w:numId w:val="9"/>
        </w:numPr>
      </w:pPr>
      <w:r>
        <w:t xml:space="preserve">“Parking Lot” items </w:t>
      </w:r>
      <w:r w:rsidR="00426DE7">
        <w:t xml:space="preserve">from this meeting </w:t>
      </w:r>
      <w:r>
        <w:t>if time permits, otherwise add to next month’s agenda.</w:t>
      </w:r>
    </w:p>
    <w:p w14:paraId="557A1A1C" w14:textId="77777777" w:rsidR="00814DFD" w:rsidRDefault="00814DFD" w:rsidP="00814DFD">
      <w:pPr>
        <w:ind w:left="360"/>
      </w:pPr>
    </w:p>
    <w:p w14:paraId="030325EF" w14:textId="41F58642" w:rsidR="00814DFD" w:rsidRDefault="00814DFD" w:rsidP="00814DFD">
      <w:pPr>
        <w:numPr>
          <w:ilvl w:val="0"/>
          <w:numId w:val="9"/>
        </w:numPr>
      </w:pPr>
      <w:r>
        <w:t>Next Meeting</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rsidRPr="00BE059A" w14:paraId="4A9075E9" w14:textId="77777777" w:rsidTr="00BE059A">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5A9E3DAF" w14:textId="77777777" w:rsidR="00255078" w:rsidRPr="00BE059A" w:rsidRDefault="00255078" w:rsidP="00EB52DE">
            <w:pPr>
              <w:rPr>
                <w:sz w:val="22"/>
                <w:szCs w:val="22"/>
              </w:rPr>
            </w:pPr>
            <w:r w:rsidRPr="00BE059A">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580DD025" w14:textId="77777777" w:rsidR="00C73E4B" w:rsidRPr="00BE059A"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Share the meeting date, time, and location. </w:t>
            </w:r>
          </w:p>
          <w:p w14:paraId="5BF113C6" w14:textId="2AB8DB1C" w:rsidR="00255078" w:rsidRPr="00BE059A" w:rsidRDefault="003E0BE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Next week </w:t>
            </w:r>
            <w:r w:rsidR="0090300A" w:rsidRPr="00BE059A">
              <w:rPr>
                <w:sz w:val="22"/>
                <w:szCs w:val="22"/>
              </w:rPr>
              <w:t>the</w:t>
            </w:r>
            <w:r w:rsidRPr="00BE059A">
              <w:rPr>
                <w:sz w:val="22"/>
                <w:szCs w:val="22"/>
              </w:rPr>
              <w:t xml:space="preserve"> learning sprint will focus o</w:t>
            </w:r>
            <w:r w:rsidR="00567B90" w:rsidRPr="00BE059A">
              <w:rPr>
                <w:sz w:val="22"/>
                <w:szCs w:val="22"/>
              </w:rPr>
              <w:t xml:space="preserve">n </w:t>
            </w:r>
            <w:r w:rsidR="00F566BC" w:rsidRPr="00BE059A">
              <w:rPr>
                <w:sz w:val="22"/>
                <w:szCs w:val="22"/>
              </w:rPr>
              <w:t>Customer Services vs. Customer Experiences</w:t>
            </w:r>
            <w:r w:rsidRPr="00BE059A">
              <w:rPr>
                <w:i/>
                <w:iCs/>
                <w:sz w:val="22"/>
                <w:szCs w:val="22"/>
              </w:rPr>
              <w:t>.</w:t>
            </w:r>
          </w:p>
        </w:tc>
      </w:tr>
    </w:tbl>
    <w:p w14:paraId="1A69BE34" w14:textId="77777777" w:rsidR="00475E7F" w:rsidRDefault="00475E7F" w:rsidP="00475E7F"/>
    <w:p w14:paraId="101D3DC1" w14:textId="5C239943" w:rsidR="00B31C75" w:rsidRDefault="00B31C75" w:rsidP="00426DE7">
      <w:pPr>
        <w:pStyle w:val="ListParagraph"/>
        <w:numPr>
          <w:ilvl w:val="0"/>
          <w:numId w:val="9"/>
        </w:numPr>
      </w:pPr>
      <w:bookmarkStart w:id="2" w:name="_Hlk88138532"/>
      <w:r w:rsidRPr="003E0BEB">
        <w:t>FUN FACT:</w:t>
      </w:r>
      <w:r>
        <w:t xml:space="preserve"> </w:t>
      </w:r>
      <w:r w:rsidR="00A812A8">
        <w:t xml:space="preserve">February </w:t>
      </w:r>
      <w:r w:rsidR="00F566BC">
        <w:t>23</w:t>
      </w:r>
      <w:r w:rsidR="00F566BC" w:rsidRPr="00F566BC">
        <w:rPr>
          <w:vertAlign w:val="superscript"/>
        </w:rPr>
        <w:t>rd</w:t>
      </w:r>
      <w:r w:rsidR="00F566BC">
        <w:t xml:space="preserve"> </w:t>
      </w:r>
      <w:r>
        <w:t xml:space="preserve">is </w:t>
      </w:r>
      <w:r w:rsidR="00F566BC">
        <w:t>Natio</w:t>
      </w:r>
      <w:r>
        <w:t>nal “</w:t>
      </w:r>
      <w:r w:rsidR="00F566BC">
        <w:t>Banana Bread</w:t>
      </w:r>
      <w:r>
        <w:t>” Day</w:t>
      </w:r>
      <w:bookmarkEnd w:id="2"/>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rsidRPr="00BE059A" w14:paraId="2420B3C4" w14:textId="77777777" w:rsidTr="00BE059A">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334497AA" w14:textId="77777777" w:rsidR="00255078" w:rsidRPr="00BE059A" w:rsidRDefault="00255078" w:rsidP="00EB52DE">
            <w:pPr>
              <w:rPr>
                <w:sz w:val="22"/>
                <w:szCs w:val="22"/>
              </w:rPr>
            </w:pPr>
            <w:r w:rsidRPr="00BE059A">
              <w:rPr>
                <w:noProof/>
              </w:rPr>
              <w:drawing>
                <wp:inline distT="0" distB="0" distL="0" distR="0" wp14:anchorId="159D261F" wp14:editId="48CC246A">
                  <wp:extent cx="327241" cy="327241"/>
                  <wp:effectExtent l="0" t="0" r="0" b="0"/>
                  <wp:docPr id="15" name="Graphic 1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5956EDE3" w14:textId="2035BF19" w:rsidR="00255078" w:rsidRPr="00BE059A" w:rsidRDefault="00255078" w:rsidP="0025507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BE059A">
              <w:rPr>
                <w:i/>
                <w:iCs/>
                <w:color w:val="auto"/>
                <w:sz w:val="22"/>
                <w:szCs w:val="22"/>
              </w:rPr>
              <w:t xml:space="preserve">End your meeting on a positive note. </w:t>
            </w:r>
            <w:r w:rsidR="003E0BEB" w:rsidRPr="00BE059A">
              <w:rPr>
                <w:i/>
                <w:iCs/>
                <w:color w:val="auto"/>
                <w:sz w:val="22"/>
                <w:szCs w:val="22"/>
              </w:rPr>
              <w:t xml:space="preserve">Suggest </w:t>
            </w:r>
            <w:r w:rsidRPr="00BE059A">
              <w:rPr>
                <w:i/>
                <w:iCs/>
                <w:color w:val="auto"/>
                <w:sz w:val="22"/>
                <w:szCs w:val="22"/>
              </w:rPr>
              <w:t xml:space="preserve">a simple </w:t>
            </w:r>
            <w:r w:rsidR="003E0BEB" w:rsidRPr="00BE059A">
              <w:rPr>
                <w:i/>
                <w:iCs/>
                <w:color w:val="auto"/>
                <w:sz w:val="22"/>
                <w:szCs w:val="22"/>
              </w:rPr>
              <w:t>action item</w:t>
            </w:r>
            <w:r w:rsidRPr="00BE059A">
              <w:rPr>
                <w:i/>
                <w:iCs/>
                <w:color w:val="auto"/>
                <w:sz w:val="22"/>
                <w:szCs w:val="22"/>
              </w:rPr>
              <w:t xml:space="preserve"> </w:t>
            </w:r>
            <w:r w:rsidR="003E0BEB" w:rsidRPr="00BE059A">
              <w:rPr>
                <w:i/>
                <w:iCs/>
                <w:color w:val="auto"/>
                <w:sz w:val="22"/>
                <w:szCs w:val="22"/>
              </w:rPr>
              <w:t xml:space="preserve">that gets agents thinking creatively about </w:t>
            </w:r>
            <w:r w:rsidR="00F566BC" w:rsidRPr="00BE059A">
              <w:rPr>
                <w:i/>
                <w:iCs/>
                <w:color w:val="auto"/>
                <w:sz w:val="22"/>
                <w:szCs w:val="22"/>
              </w:rPr>
              <w:t>growing</w:t>
            </w:r>
            <w:r w:rsidR="003E0BEB" w:rsidRPr="00BE059A">
              <w:rPr>
                <w:i/>
                <w:iCs/>
                <w:color w:val="auto"/>
                <w:sz w:val="22"/>
                <w:szCs w:val="22"/>
              </w:rPr>
              <w:t xml:space="preserve"> their business.</w:t>
            </w:r>
          </w:p>
          <w:p w14:paraId="15873F0F" w14:textId="6BC6294E" w:rsidR="003E0BEB" w:rsidRPr="00BE059A" w:rsidRDefault="003E0BEB" w:rsidP="003E0B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 xml:space="preserve">Consider </w:t>
            </w:r>
            <w:r w:rsidR="00F4739F" w:rsidRPr="00BE059A">
              <w:rPr>
                <w:sz w:val="22"/>
                <w:szCs w:val="22"/>
              </w:rPr>
              <w:t xml:space="preserve">popping by a few select past or present clients with a </w:t>
            </w:r>
            <w:r w:rsidR="00F566BC" w:rsidRPr="00BE059A">
              <w:rPr>
                <w:sz w:val="22"/>
                <w:szCs w:val="22"/>
              </w:rPr>
              <w:t>nicely wrapped small loaf of banana bread (either homemade or store-bought).</w:t>
            </w:r>
          </w:p>
          <w:p w14:paraId="1913ADD7" w14:textId="1E88986A" w:rsidR="00F4739F" w:rsidRPr="00BE059A" w:rsidRDefault="00F4739F" w:rsidP="003E0B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Add a handwritten note on the inside cover, “</w:t>
            </w:r>
            <w:r w:rsidR="00F566BC" w:rsidRPr="00BE059A">
              <w:rPr>
                <w:sz w:val="22"/>
                <w:szCs w:val="22"/>
              </w:rPr>
              <w:t>I’d go bananas without your referral!</w:t>
            </w:r>
            <w:r w:rsidRPr="00BE059A">
              <w:rPr>
                <w:sz w:val="22"/>
                <w:szCs w:val="22"/>
              </w:rPr>
              <w:t>.”</w:t>
            </w:r>
          </w:p>
          <w:p w14:paraId="00AE30EF" w14:textId="6942071A" w:rsidR="00F4739F" w:rsidRPr="00BE059A" w:rsidRDefault="00F4739F" w:rsidP="003E0B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Add your business card.</w:t>
            </w:r>
          </w:p>
          <w:p w14:paraId="2A866B33" w14:textId="1D069879" w:rsidR="0095648B" w:rsidRPr="00BE059A" w:rsidRDefault="0095648B" w:rsidP="003E0B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Th</w:t>
            </w:r>
            <w:r w:rsidR="00F566BC" w:rsidRPr="00BE059A">
              <w:rPr>
                <w:sz w:val="22"/>
                <w:szCs w:val="22"/>
              </w:rPr>
              <w:t>is contact aim</w:t>
            </w:r>
            <w:r w:rsidRPr="00BE059A">
              <w:rPr>
                <w:sz w:val="22"/>
                <w:szCs w:val="22"/>
              </w:rPr>
              <w:t>s to keep the agent top of mind with their clients.</w:t>
            </w:r>
          </w:p>
          <w:p w14:paraId="259A1B94" w14:textId="6BF62A54" w:rsidR="003E0BEB" w:rsidRPr="00BE059A" w:rsidRDefault="003E0BEB" w:rsidP="00C73E4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BE059A">
              <w:rPr>
                <w:sz w:val="22"/>
                <w:szCs w:val="22"/>
              </w:rPr>
              <w:t>Any other ideas?</w:t>
            </w:r>
          </w:p>
        </w:tc>
      </w:tr>
    </w:tbl>
    <w:p w14:paraId="23E85ECB" w14:textId="77777777" w:rsidR="00814DFD" w:rsidRDefault="00814DFD" w:rsidP="00814DFD">
      <w:pPr>
        <w:ind w:left="720"/>
      </w:pPr>
    </w:p>
    <w:p w14:paraId="5870D522" w14:textId="53113003" w:rsidR="00F74CB2" w:rsidRDefault="00814DFD" w:rsidP="00ED7C35">
      <w:pPr>
        <w:numPr>
          <w:ilvl w:val="0"/>
          <w:numId w:val="9"/>
        </w:numPr>
      </w:pPr>
      <w:r>
        <w:t>Adjourn</w:t>
      </w:r>
    </w:p>
    <w:sectPr w:rsidR="00F74CB2" w:rsidSect="00AA6C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3B50" w14:textId="77777777" w:rsidR="00DD5394" w:rsidRDefault="00DD5394" w:rsidP="006809BF">
      <w:r>
        <w:separator/>
      </w:r>
    </w:p>
  </w:endnote>
  <w:endnote w:type="continuationSeparator" w:id="0">
    <w:p w14:paraId="0E016FFC" w14:textId="77777777" w:rsidR="00DD5394" w:rsidRDefault="00DD5394"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7"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6485" w14:textId="77777777" w:rsidR="00DD5394" w:rsidRDefault="00DD5394" w:rsidP="006809BF">
      <w:r>
        <w:separator/>
      </w:r>
    </w:p>
  </w:footnote>
  <w:footnote w:type="continuationSeparator" w:id="0">
    <w:p w14:paraId="43A59790" w14:textId="77777777" w:rsidR="00DD5394" w:rsidRDefault="00DD5394"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3378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3"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14A"/>
    <w:multiLevelType w:val="hybridMultilevel"/>
    <w:tmpl w:val="934E8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30"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5161EF"/>
    <w:multiLevelType w:val="hybridMultilevel"/>
    <w:tmpl w:val="CDEA3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D50F05"/>
    <w:multiLevelType w:val="hybridMultilevel"/>
    <w:tmpl w:val="CEAE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010F9"/>
    <w:multiLevelType w:val="hybridMultilevel"/>
    <w:tmpl w:val="96141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F01757"/>
    <w:multiLevelType w:val="hybridMultilevel"/>
    <w:tmpl w:val="1DB8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19"/>
  </w:num>
  <w:num w:numId="5">
    <w:abstractNumId w:val="38"/>
  </w:num>
  <w:num w:numId="6">
    <w:abstractNumId w:val="7"/>
  </w:num>
  <w:num w:numId="7">
    <w:abstractNumId w:val="15"/>
  </w:num>
  <w:num w:numId="8">
    <w:abstractNumId w:val="0"/>
  </w:num>
  <w:num w:numId="9">
    <w:abstractNumId w:val="2"/>
  </w:num>
  <w:num w:numId="10">
    <w:abstractNumId w:val="39"/>
  </w:num>
  <w:num w:numId="11">
    <w:abstractNumId w:val="41"/>
  </w:num>
  <w:num w:numId="12">
    <w:abstractNumId w:val="17"/>
  </w:num>
  <w:num w:numId="13">
    <w:abstractNumId w:val="22"/>
  </w:num>
  <w:num w:numId="14">
    <w:abstractNumId w:val="4"/>
  </w:num>
  <w:num w:numId="15">
    <w:abstractNumId w:val="5"/>
  </w:num>
  <w:num w:numId="16">
    <w:abstractNumId w:val="18"/>
  </w:num>
  <w:num w:numId="17">
    <w:abstractNumId w:val="27"/>
  </w:num>
  <w:num w:numId="18">
    <w:abstractNumId w:val="26"/>
  </w:num>
  <w:num w:numId="19">
    <w:abstractNumId w:val="6"/>
  </w:num>
  <w:num w:numId="20">
    <w:abstractNumId w:val="3"/>
  </w:num>
  <w:num w:numId="21">
    <w:abstractNumId w:val="32"/>
  </w:num>
  <w:num w:numId="22">
    <w:abstractNumId w:val="20"/>
  </w:num>
  <w:num w:numId="23">
    <w:abstractNumId w:val="25"/>
  </w:num>
  <w:num w:numId="24">
    <w:abstractNumId w:val="16"/>
  </w:num>
  <w:num w:numId="25">
    <w:abstractNumId w:val="36"/>
  </w:num>
  <w:num w:numId="26">
    <w:abstractNumId w:val="40"/>
  </w:num>
  <w:num w:numId="27">
    <w:abstractNumId w:val="42"/>
  </w:num>
  <w:num w:numId="28">
    <w:abstractNumId w:val="12"/>
  </w:num>
  <w:num w:numId="29">
    <w:abstractNumId w:val="24"/>
  </w:num>
  <w:num w:numId="30">
    <w:abstractNumId w:val="11"/>
  </w:num>
  <w:num w:numId="31">
    <w:abstractNumId w:val="37"/>
  </w:num>
  <w:num w:numId="32">
    <w:abstractNumId w:val="28"/>
  </w:num>
  <w:num w:numId="33">
    <w:abstractNumId w:val="35"/>
  </w:num>
  <w:num w:numId="34">
    <w:abstractNumId w:val="29"/>
  </w:num>
  <w:num w:numId="35">
    <w:abstractNumId w:val="9"/>
  </w:num>
  <w:num w:numId="36">
    <w:abstractNumId w:val="23"/>
  </w:num>
  <w:num w:numId="37">
    <w:abstractNumId w:val="13"/>
  </w:num>
  <w:num w:numId="38">
    <w:abstractNumId w:val="3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4"/>
  </w:num>
  <w:num w:numId="42">
    <w:abstractNumId w:val="14"/>
  </w:num>
  <w:num w:numId="43">
    <w:abstractNumId w:val="3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UbmtQBMQGOaLQAAAA=="/>
  </w:docVars>
  <w:rsids>
    <w:rsidRoot w:val="003C579D"/>
    <w:rsid w:val="000126BE"/>
    <w:rsid w:val="00021EAE"/>
    <w:rsid w:val="0003429B"/>
    <w:rsid w:val="00055876"/>
    <w:rsid w:val="000A466E"/>
    <w:rsid w:val="000A64C4"/>
    <w:rsid w:val="000C0595"/>
    <w:rsid w:val="000E4FE9"/>
    <w:rsid w:val="000F0868"/>
    <w:rsid w:val="001113FE"/>
    <w:rsid w:val="00135B24"/>
    <w:rsid w:val="00147AE4"/>
    <w:rsid w:val="001812DB"/>
    <w:rsid w:val="001B571D"/>
    <w:rsid w:val="001E21E2"/>
    <w:rsid w:val="001E387F"/>
    <w:rsid w:val="001E7474"/>
    <w:rsid w:val="001F1A36"/>
    <w:rsid w:val="001F3F2F"/>
    <w:rsid w:val="00214A9E"/>
    <w:rsid w:val="00223AC8"/>
    <w:rsid w:val="002339DE"/>
    <w:rsid w:val="002521FD"/>
    <w:rsid w:val="00255078"/>
    <w:rsid w:val="00256DC5"/>
    <w:rsid w:val="00282B1C"/>
    <w:rsid w:val="002855A5"/>
    <w:rsid w:val="002C5EDF"/>
    <w:rsid w:val="002D373B"/>
    <w:rsid w:val="002E24EE"/>
    <w:rsid w:val="002F2238"/>
    <w:rsid w:val="0032015C"/>
    <w:rsid w:val="003217EE"/>
    <w:rsid w:val="00331DA9"/>
    <w:rsid w:val="00340831"/>
    <w:rsid w:val="00346D25"/>
    <w:rsid w:val="00361AFB"/>
    <w:rsid w:val="003652B8"/>
    <w:rsid w:val="003A0E3C"/>
    <w:rsid w:val="003B71DE"/>
    <w:rsid w:val="003C0460"/>
    <w:rsid w:val="003C579D"/>
    <w:rsid w:val="003C7A85"/>
    <w:rsid w:val="003D484A"/>
    <w:rsid w:val="003E0BEB"/>
    <w:rsid w:val="00426DE7"/>
    <w:rsid w:val="0043438A"/>
    <w:rsid w:val="0043796D"/>
    <w:rsid w:val="00474485"/>
    <w:rsid w:val="00475E7F"/>
    <w:rsid w:val="004B04C2"/>
    <w:rsid w:val="004B76E6"/>
    <w:rsid w:val="004D5CF2"/>
    <w:rsid w:val="00564F70"/>
    <w:rsid w:val="00565514"/>
    <w:rsid w:val="00567B90"/>
    <w:rsid w:val="00577061"/>
    <w:rsid w:val="005F0EF4"/>
    <w:rsid w:val="00600946"/>
    <w:rsid w:val="0064464D"/>
    <w:rsid w:val="006809BF"/>
    <w:rsid w:val="00694BDA"/>
    <w:rsid w:val="006952E0"/>
    <w:rsid w:val="006A35EE"/>
    <w:rsid w:val="006E3CF6"/>
    <w:rsid w:val="007045E8"/>
    <w:rsid w:val="0075076C"/>
    <w:rsid w:val="007A5F07"/>
    <w:rsid w:val="007D2736"/>
    <w:rsid w:val="007D4053"/>
    <w:rsid w:val="007E61B9"/>
    <w:rsid w:val="007F0331"/>
    <w:rsid w:val="00814DFD"/>
    <w:rsid w:val="00874304"/>
    <w:rsid w:val="00876205"/>
    <w:rsid w:val="0088266C"/>
    <w:rsid w:val="00885639"/>
    <w:rsid w:val="0089167B"/>
    <w:rsid w:val="00894B45"/>
    <w:rsid w:val="00894D9B"/>
    <w:rsid w:val="008C2276"/>
    <w:rsid w:val="008D19C9"/>
    <w:rsid w:val="00902850"/>
    <w:rsid w:val="0090300A"/>
    <w:rsid w:val="00920A20"/>
    <w:rsid w:val="00944AEB"/>
    <w:rsid w:val="0095648B"/>
    <w:rsid w:val="00957B70"/>
    <w:rsid w:val="00963A85"/>
    <w:rsid w:val="009771E7"/>
    <w:rsid w:val="00991C94"/>
    <w:rsid w:val="009C5F1D"/>
    <w:rsid w:val="009F6263"/>
    <w:rsid w:val="00A01E96"/>
    <w:rsid w:val="00A316BC"/>
    <w:rsid w:val="00A33934"/>
    <w:rsid w:val="00A34C6A"/>
    <w:rsid w:val="00A808B7"/>
    <w:rsid w:val="00A812A8"/>
    <w:rsid w:val="00AA6C89"/>
    <w:rsid w:val="00AB0164"/>
    <w:rsid w:val="00AC0EF5"/>
    <w:rsid w:val="00AC71EE"/>
    <w:rsid w:val="00AD4329"/>
    <w:rsid w:val="00AE3AE6"/>
    <w:rsid w:val="00B115B6"/>
    <w:rsid w:val="00B23909"/>
    <w:rsid w:val="00B31C75"/>
    <w:rsid w:val="00B34A02"/>
    <w:rsid w:val="00B34B10"/>
    <w:rsid w:val="00B55D78"/>
    <w:rsid w:val="00B652E7"/>
    <w:rsid w:val="00B971EB"/>
    <w:rsid w:val="00BA2A7B"/>
    <w:rsid w:val="00BB52D5"/>
    <w:rsid w:val="00BC6079"/>
    <w:rsid w:val="00BE059A"/>
    <w:rsid w:val="00BF3DB5"/>
    <w:rsid w:val="00BF72F5"/>
    <w:rsid w:val="00C11347"/>
    <w:rsid w:val="00C11B66"/>
    <w:rsid w:val="00C63F46"/>
    <w:rsid w:val="00C73E4B"/>
    <w:rsid w:val="00C755E3"/>
    <w:rsid w:val="00C856CE"/>
    <w:rsid w:val="00CB1D19"/>
    <w:rsid w:val="00CB7648"/>
    <w:rsid w:val="00D121D7"/>
    <w:rsid w:val="00D22FC1"/>
    <w:rsid w:val="00D66ED2"/>
    <w:rsid w:val="00D82E80"/>
    <w:rsid w:val="00D864F2"/>
    <w:rsid w:val="00D970CE"/>
    <w:rsid w:val="00DD5394"/>
    <w:rsid w:val="00DD7CEF"/>
    <w:rsid w:val="00DE6AF3"/>
    <w:rsid w:val="00E061D0"/>
    <w:rsid w:val="00E21C8A"/>
    <w:rsid w:val="00E2333B"/>
    <w:rsid w:val="00E244E1"/>
    <w:rsid w:val="00E33F76"/>
    <w:rsid w:val="00E50D63"/>
    <w:rsid w:val="00E53412"/>
    <w:rsid w:val="00E73871"/>
    <w:rsid w:val="00E93337"/>
    <w:rsid w:val="00ED2619"/>
    <w:rsid w:val="00EF4CAC"/>
    <w:rsid w:val="00EF7F4D"/>
    <w:rsid w:val="00F33020"/>
    <w:rsid w:val="00F33472"/>
    <w:rsid w:val="00F42435"/>
    <w:rsid w:val="00F4739F"/>
    <w:rsid w:val="00F5443C"/>
    <w:rsid w:val="00F566BC"/>
    <w:rsid w:val="00F57A13"/>
    <w:rsid w:val="00F74CB2"/>
    <w:rsid w:val="00F76D34"/>
    <w:rsid w:val="00F901B0"/>
    <w:rsid w:val="00F945E0"/>
    <w:rsid w:val="00FD0281"/>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428305163">
      <w:bodyDiv w:val="1"/>
      <w:marLeft w:val="0"/>
      <w:marRight w:val="0"/>
      <w:marTop w:val="0"/>
      <w:marBottom w:val="0"/>
      <w:divBdr>
        <w:top w:val="none" w:sz="0" w:space="0" w:color="auto"/>
        <w:left w:val="none" w:sz="0" w:space="0" w:color="auto"/>
        <w:bottom w:val="none" w:sz="0" w:space="0" w:color="auto"/>
        <w:right w:val="none" w:sz="0" w:space="0" w:color="auto"/>
      </w:divBdr>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sparkandlogic.com/wp-content/uploads/2021/11/agent-agenda-Jan2022-week1.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parkandlogic.com/wp-content/uploads/2021/11/agent-agenda-Jan2022-week1.doc" TargetMode="Externa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3" Type="http://schemas.openxmlformats.org/officeDocument/2006/relationships/hyperlink" Target="http://www.sparkandlogic.com" TargetMode="External"/><Relationship Id="rId2" Type="http://schemas.openxmlformats.org/officeDocument/2006/relationships/image" Target="media/image6.png"/><Relationship Id="rId1" Type="http://schemas.openxmlformats.org/officeDocument/2006/relationships/hyperlink" Target="http://www.sparkandlogic.com" TargetMode="External"/><Relationship Id="rId4" Type="http://schemas.openxmlformats.org/officeDocument/2006/relationships/image" Target="media/image6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47F78"/>
    <w:rsid w:val="00130ED9"/>
    <w:rsid w:val="003A18A9"/>
    <w:rsid w:val="004E04B4"/>
    <w:rsid w:val="005C1D37"/>
    <w:rsid w:val="005D0E0C"/>
    <w:rsid w:val="007D6086"/>
    <w:rsid w:val="00846BCB"/>
    <w:rsid w:val="008C7968"/>
    <w:rsid w:val="009B3500"/>
    <w:rsid w:val="00AB3C70"/>
    <w:rsid w:val="00BA19E0"/>
    <w:rsid w:val="00BC117F"/>
    <w:rsid w:val="00F030BB"/>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10</cp:revision>
  <cp:lastPrinted>2021-12-07T18:06:00Z</cp:lastPrinted>
  <dcterms:created xsi:type="dcterms:W3CDTF">2021-12-06T12:36:00Z</dcterms:created>
  <dcterms:modified xsi:type="dcterms:W3CDTF">2022-01-19T16:04:00Z</dcterms:modified>
</cp:coreProperties>
</file>